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254" w:rsidRPr="00CE18A9" w:rsidRDefault="005C5254" w:rsidP="005C5254">
      <w:pPr>
        <w:pStyle w:val="a3"/>
        <w:widowControl w:val="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>#9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0</w:t>
      </w:r>
      <w:r w:rsidR="006F3272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bis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R4-1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90</w:t>
      </w:r>
      <w:r w:rsidR="00960746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3221</w:t>
      </w:r>
    </w:p>
    <w:p w:rsidR="005C5254" w:rsidRPr="00CE18A9" w:rsidRDefault="006F3272" w:rsidP="005C5254">
      <w:pPr>
        <w:pStyle w:val="a3"/>
        <w:widowControl w:val="0"/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Xi</w:t>
      </w:r>
      <w:r>
        <w:rPr>
          <w:rFonts w:ascii="Arial" w:eastAsia="宋体" w:hAnsi="Arial" w:cs="Arial"/>
          <w:b/>
          <w:kern w:val="2"/>
          <w:sz w:val="24"/>
          <w:szCs w:val="20"/>
          <w:lang w:eastAsia="zh-CN"/>
        </w:rPr>
        <w:t>’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an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China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8</w:t>
      </w:r>
      <w:r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Apr</w:t>
      </w:r>
      <w:r w:rsidR="005C5254" w:rsidRPr="008A7AFD">
        <w:rPr>
          <w:rFonts w:ascii="Arial" w:eastAsia="宋体" w:hAnsi="Arial" w:cs="Arial"/>
          <w:b/>
          <w:kern w:val="2"/>
          <w:sz w:val="24"/>
          <w:szCs w:val="20"/>
        </w:rPr>
        <w:t xml:space="preserve"> – 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>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2</w:t>
      </w:r>
      <w:r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Apr</w:t>
      </w:r>
      <w:r w:rsidR="005C5254">
        <w:rPr>
          <w:rFonts w:ascii="Arial" w:eastAsia="宋体" w:hAnsi="Arial" w:cs="Arial"/>
          <w:b/>
          <w:kern w:val="2"/>
          <w:sz w:val="24"/>
          <w:szCs w:val="20"/>
        </w:rPr>
        <w:t>,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5C5254"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201</w:t>
      </w:r>
      <w:r w:rsidR="0028464B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</w:t>
      </w:r>
    </w:p>
    <w:p w:rsidR="005C5254" w:rsidRPr="00A37693" w:rsidRDefault="005C5254" w:rsidP="005C5254">
      <w:pPr>
        <w:pStyle w:val="a3"/>
        <w:widowControl w:val="0"/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Further d</w:t>
      </w:r>
      <w:r w:rsidRPr="008A7AFD">
        <w:rPr>
          <w:rFonts w:ascii="Arial" w:eastAsia="宋体" w:hAnsi="Arial" w:cs="Arial"/>
          <w:b/>
          <w:kern w:val="2"/>
          <w:sz w:val="24"/>
        </w:rPr>
        <w:t>iscussion on S</w:t>
      </w:r>
      <w:r>
        <w:rPr>
          <w:rFonts w:ascii="Arial" w:eastAsia="宋体" w:hAnsi="Arial" w:cs="Arial" w:hint="eastAsia"/>
          <w:b/>
          <w:kern w:val="2"/>
          <w:sz w:val="24"/>
        </w:rPr>
        <w:t>C</w:t>
      </w:r>
      <w:r w:rsidR="00900F49">
        <w:rPr>
          <w:rFonts w:ascii="Arial" w:eastAsia="宋体" w:hAnsi="Arial" w:cs="Arial"/>
          <w:b/>
          <w:kern w:val="2"/>
          <w:sz w:val="24"/>
        </w:rPr>
        <w:t>ell activation</w:t>
      </w:r>
      <w:r w:rsidR="000B2876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</w:t>
      </w:r>
      <w:r w:rsidR="006F3272">
        <w:rPr>
          <w:rFonts w:ascii="Arial" w:eastAsia="宋体" w:hAnsi="Arial" w:cs="Arial"/>
          <w:b/>
          <w:kern w:val="2"/>
          <w:sz w:val="24"/>
        </w:rPr>
        <w:t>requirement</w:t>
      </w:r>
      <w:r w:rsidR="006F3272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for the first SCell in an FR2 band</w:t>
      </w:r>
    </w:p>
    <w:p w:rsidR="005C5254" w:rsidRPr="00A37693" w:rsidRDefault="005C5254" w:rsidP="005C5254">
      <w:pPr>
        <w:pStyle w:val="a3"/>
        <w:widowControl w:val="0"/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5C5254" w:rsidRPr="00A37693" w:rsidRDefault="005C5254" w:rsidP="005C5254">
      <w:pPr>
        <w:pStyle w:val="a3"/>
        <w:widowControl w:val="0"/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28464B" w:rsidRPr="00960746">
        <w:rPr>
          <w:rFonts w:ascii="Arial" w:eastAsia="宋体" w:hAnsi="Arial" w:cs="Arial" w:hint="eastAsia"/>
          <w:b/>
          <w:kern w:val="2"/>
          <w:sz w:val="24"/>
          <w:lang w:eastAsia="zh-CN"/>
        </w:rPr>
        <w:t>6</w:t>
      </w:r>
      <w:r w:rsidRPr="00960746">
        <w:rPr>
          <w:rFonts w:ascii="Arial" w:eastAsia="宋体" w:hAnsi="Arial" w:cs="Arial" w:hint="eastAsia"/>
          <w:b/>
          <w:kern w:val="2"/>
          <w:sz w:val="24"/>
        </w:rPr>
        <w:t>.1</w:t>
      </w:r>
      <w:r w:rsidR="00960746" w:rsidRPr="00960746">
        <w:rPr>
          <w:rFonts w:ascii="Arial" w:eastAsia="宋体" w:hAnsi="Arial" w:cs="Arial" w:hint="eastAsia"/>
          <w:b/>
          <w:kern w:val="2"/>
          <w:sz w:val="24"/>
          <w:lang w:eastAsia="zh-CN"/>
        </w:rPr>
        <w:t>0</w:t>
      </w:r>
      <w:r w:rsidRPr="00960746">
        <w:rPr>
          <w:rFonts w:ascii="Arial" w:eastAsia="宋体" w:hAnsi="Arial" w:cs="Arial" w:hint="eastAsia"/>
          <w:b/>
          <w:kern w:val="2"/>
          <w:sz w:val="24"/>
        </w:rPr>
        <w:t>.7.</w:t>
      </w:r>
      <w:r w:rsidR="00960746" w:rsidRPr="00960746">
        <w:rPr>
          <w:rFonts w:ascii="Arial" w:eastAsia="宋体" w:hAnsi="Arial" w:cs="Arial" w:hint="eastAsia"/>
          <w:b/>
          <w:kern w:val="2"/>
          <w:sz w:val="24"/>
          <w:lang w:eastAsia="zh-CN"/>
        </w:rPr>
        <w:t>2.1</w:t>
      </w:r>
    </w:p>
    <w:p w:rsidR="005C5254" w:rsidRPr="00FF2D74" w:rsidRDefault="005C5254" w:rsidP="005C5254">
      <w:pPr>
        <w:pStyle w:val="a3"/>
        <w:widowControl w:val="0"/>
        <w:tabs>
          <w:tab w:val="left" w:pos="2155"/>
        </w:tabs>
        <w:ind w:left="2127" w:hanging="2127"/>
        <w:jc w:val="both"/>
      </w:pPr>
      <w:r w:rsidRPr="00A37693">
        <w:rPr>
          <w:rFonts w:ascii="Arial" w:eastAsia="宋体" w:hAnsi="Arial" w:cs="Arial"/>
          <w:b/>
          <w:kern w:val="2"/>
          <w:sz w:val="24"/>
        </w:rPr>
        <w:t>Document for:</w:t>
      </w:r>
      <w:r w:rsidRPr="00A37693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5C5254" w:rsidRDefault="005C5254" w:rsidP="005C5254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5C5254" w:rsidRPr="0072734F" w:rsidRDefault="005C5254" w:rsidP="005C5254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 w:rsidR="005F5B21">
        <w:rPr>
          <w:rFonts w:eastAsiaTheme="minorEastAsia" w:hint="eastAsia"/>
          <w:sz w:val="22"/>
          <w:lang w:eastAsia="zh-CN"/>
        </w:rPr>
        <w:t>4 #90</w:t>
      </w:r>
      <w:r>
        <w:rPr>
          <w:rFonts w:eastAsiaTheme="minorEastAsia" w:hint="eastAsia"/>
          <w:sz w:val="22"/>
          <w:lang w:eastAsia="zh-CN"/>
        </w:rPr>
        <w:t xml:space="preserve"> meeting, RAN4 had </w:t>
      </w:r>
      <w:r w:rsidR="005F5B21">
        <w:rPr>
          <w:rFonts w:eastAsiaTheme="minorEastAsia" w:hint="eastAsia"/>
          <w:sz w:val="22"/>
          <w:lang w:eastAsia="zh-CN"/>
        </w:rPr>
        <w:t>some</w:t>
      </w:r>
      <w:r>
        <w:rPr>
          <w:rFonts w:eastAsiaTheme="minorEastAsia" w:hint="eastAsia"/>
          <w:sz w:val="22"/>
          <w:lang w:eastAsia="zh-CN"/>
        </w:rPr>
        <w:t xml:space="preserve"> discussion on SCell activation </w:t>
      </w:r>
      <w:r w:rsidR="005F5B21">
        <w:rPr>
          <w:rFonts w:eastAsiaTheme="minorEastAsia" w:hint="eastAsia"/>
          <w:sz w:val="22"/>
          <w:lang w:eastAsia="zh-CN"/>
        </w:rPr>
        <w:t>for the case of first SCell activation in an FR2 band</w:t>
      </w:r>
      <w:r>
        <w:rPr>
          <w:rFonts w:eastAsiaTheme="minorEastAsia" w:hint="eastAsia"/>
          <w:sz w:val="22"/>
          <w:lang w:eastAsia="zh-CN"/>
        </w:rPr>
        <w:t>,</w:t>
      </w:r>
      <w:r w:rsidR="005F5B21">
        <w:rPr>
          <w:rFonts w:eastAsiaTheme="minorEastAsia" w:hint="eastAsia"/>
          <w:sz w:val="22"/>
          <w:lang w:eastAsia="zh-CN"/>
        </w:rPr>
        <w:t xml:space="preserve"> and whether the activation of TCI states for PDSCH/PDCCH is part of SCell activation is FFS</w:t>
      </w:r>
      <w:r>
        <w:rPr>
          <w:rFonts w:eastAsiaTheme="minorEastAsia" w:hint="eastAsia"/>
          <w:sz w:val="22"/>
          <w:lang w:eastAsia="zh-CN"/>
        </w:rPr>
        <w:t xml:space="preserve">. </w:t>
      </w:r>
      <w:r>
        <w:rPr>
          <w:rFonts w:eastAsiaTheme="minorEastAsia"/>
          <w:sz w:val="22"/>
          <w:lang w:eastAsia="zh-CN"/>
        </w:rPr>
        <w:t>I</w:t>
      </w:r>
      <w:r>
        <w:rPr>
          <w:rFonts w:eastAsiaTheme="minorEastAsia" w:hint="eastAsia"/>
          <w:sz w:val="22"/>
          <w:lang w:eastAsia="zh-CN"/>
        </w:rPr>
        <w:t xml:space="preserve">n this contribution, we further discuss </w:t>
      </w:r>
      <w:r w:rsidR="005F5B21">
        <w:rPr>
          <w:rFonts w:eastAsiaTheme="minorEastAsia" w:hint="eastAsia"/>
          <w:sz w:val="22"/>
          <w:lang w:eastAsia="zh-CN"/>
        </w:rPr>
        <w:t>this remaining issue and provide our proposals</w:t>
      </w:r>
      <w:r>
        <w:rPr>
          <w:rFonts w:eastAsiaTheme="minorEastAsia" w:hint="eastAsia"/>
          <w:sz w:val="22"/>
          <w:lang w:eastAsia="zh-CN"/>
        </w:rPr>
        <w:t xml:space="preserve">. </w:t>
      </w:r>
    </w:p>
    <w:p w:rsidR="005C5254" w:rsidRPr="001D02C4" w:rsidRDefault="005F5B21" w:rsidP="005C5254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4E344B" w:rsidRDefault="004E344B" w:rsidP="005C5254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In last meeting, </w:t>
      </w:r>
      <w:r w:rsidR="0017056D">
        <w:rPr>
          <w:rFonts w:eastAsiaTheme="minorEastAsia" w:hint="eastAsia"/>
          <w:sz w:val="22"/>
          <w:lang w:eastAsia="zh-CN"/>
        </w:rPr>
        <w:t xml:space="preserve">RAN4 discussed </w:t>
      </w:r>
      <w:r w:rsidR="00476A4B">
        <w:rPr>
          <w:rFonts w:eastAsiaTheme="minorEastAsia" w:hint="eastAsia"/>
          <w:sz w:val="22"/>
          <w:lang w:eastAsia="zh-CN"/>
        </w:rPr>
        <w:t xml:space="preserve">the TCI state </w:t>
      </w:r>
      <w:r w:rsidR="0017056D">
        <w:rPr>
          <w:rFonts w:eastAsiaTheme="minorEastAsia" w:hint="eastAsia"/>
          <w:sz w:val="22"/>
          <w:lang w:eastAsia="zh-CN"/>
        </w:rPr>
        <w:t>activation impact</w:t>
      </w:r>
      <w:r w:rsidR="00476A4B">
        <w:rPr>
          <w:rFonts w:eastAsiaTheme="minorEastAsia" w:hint="eastAsia"/>
          <w:sz w:val="22"/>
          <w:lang w:eastAsia="zh-CN"/>
        </w:rPr>
        <w:t xml:space="preserve"> d</w:t>
      </w:r>
      <w:r w:rsidR="00B77EB7">
        <w:rPr>
          <w:rFonts w:eastAsiaTheme="minorEastAsia" w:hint="eastAsia"/>
          <w:sz w:val="22"/>
          <w:lang w:eastAsia="zh-CN"/>
        </w:rPr>
        <w:t xml:space="preserve">uring </w:t>
      </w:r>
      <w:r w:rsidR="00CF096A">
        <w:rPr>
          <w:rFonts w:eastAsiaTheme="minorEastAsia" w:hint="eastAsia"/>
          <w:sz w:val="22"/>
          <w:lang w:eastAsia="zh-CN"/>
        </w:rPr>
        <w:t xml:space="preserve">the first </w:t>
      </w:r>
      <w:r w:rsidR="00B77EB7">
        <w:rPr>
          <w:rFonts w:eastAsiaTheme="minorEastAsia" w:hint="eastAsia"/>
          <w:sz w:val="22"/>
          <w:lang w:eastAsia="zh-CN"/>
        </w:rPr>
        <w:t>SCell activation</w:t>
      </w:r>
      <w:r w:rsidR="00CF096A">
        <w:rPr>
          <w:rFonts w:eastAsiaTheme="minorEastAsia" w:hint="eastAsia"/>
          <w:sz w:val="22"/>
          <w:lang w:eastAsia="zh-CN"/>
        </w:rPr>
        <w:t xml:space="preserve"> in an FR2 band</w:t>
      </w:r>
      <w:r w:rsidR="00B77EB7">
        <w:rPr>
          <w:rFonts w:eastAsiaTheme="minorEastAsia" w:hint="eastAsia"/>
          <w:sz w:val="22"/>
          <w:lang w:eastAsia="zh-CN"/>
        </w:rPr>
        <w:t xml:space="preserve">, and the corresponding WF </w:t>
      </w:r>
      <w:r w:rsidR="00C41084">
        <w:rPr>
          <w:rFonts w:eastAsiaTheme="minorEastAsia" w:hint="eastAsia"/>
          <w:sz w:val="22"/>
          <w:lang w:eastAsia="zh-CN"/>
        </w:rPr>
        <w:t xml:space="preserve">[1] </w:t>
      </w:r>
      <w:r w:rsidR="00B77EB7">
        <w:rPr>
          <w:rFonts w:eastAsiaTheme="minorEastAsia" w:hint="eastAsia"/>
          <w:sz w:val="22"/>
          <w:lang w:eastAsia="zh-CN"/>
        </w:rPr>
        <w:t>was agreed as follows:</w:t>
      </w:r>
    </w:p>
    <w:tbl>
      <w:tblPr>
        <w:tblW w:w="0" w:type="auto"/>
        <w:tblInd w:w="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52"/>
      </w:tblGrid>
      <w:tr w:rsidR="00B77EB7" w:rsidTr="00CF096A">
        <w:trPr>
          <w:trHeight w:val="668"/>
        </w:trPr>
        <w:tc>
          <w:tcPr>
            <w:tcW w:w="9052" w:type="dxa"/>
          </w:tcPr>
          <w:p w:rsidR="00CF096A" w:rsidRPr="00CF096A" w:rsidRDefault="00CF096A" w:rsidP="00CF096A">
            <w:pPr>
              <w:spacing w:after="0"/>
              <w:rPr>
                <w:rFonts w:eastAsiaTheme="minorEastAsia"/>
                <w:b/>
                <w:sz w:val="28"/>
                <w:lang w:eastAsia="zh-CN"/>
              </w:rPr>
            </w:pPr>
            <w:r w:rsidRPr="00CF096A">
              <w:rPr>
                <w:rFonts w:eastAsiaTheme="minorEastAsia"/>
                <w:b/>
                <w:sz w:val="28"/>
                <w:lang w:eastAsia="zh-CN"/>
              </w:rPr>
              <w:t>Activation Procedure</w:t>
            </w:r>
          </w:p>
          <w:p w:rsidR="00AF5401" w:rsidRPr="00CF096A" w:rsidRDefault="001F2B33" w:rsidP="00CF096A">
            <w:p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CF096A">
              <w:rPr>
                <w:rFonts w:eastAsiaTheme="minorEastAsia"/>
                <w:sz w:val="22"/>
                <w:lang w:val="en-US" w:eastAsia="zh-CN"/>
              </w:rPr>
              <w:t>Consider the following options for the activation procedure for the first SCell in an FR2 band</w:t>
            </w:r>
          </w:p>
          <w:p w:rsidR="00AF5401" w:rsidRPr="00CF096A" w:rsidRDefault="001F2B33" w:rsidP="00CF096A">
            <w:pPr>
              <w:numPr>
                <w:ilvl w:val="0"/>
                <w:numId w:val="6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CF096A">
              <w:rPr>
                <w:rFonts w:eastAsiaTheme="minorEastAsia"/>
                <w:sz w:val="22"/>
                <w:lang w:val="en-US" w:eastAsia="zh-CN"/>
              </w:rPr>
              <w:t>Option 1: activation of TCI states for PDCCH/PDSCH is part of SCell activation</w:t>
            </w:r>
          </w:p>
          <w:p w:rsidR="00AF5401" w:rsidRPr="00CF096A" w:rsidRDefault="001F2B33" w:rsidP="00CF096A">
            <w:pPr>
              <w:numPr>
                <w:ilvl w:val="0"/>
                <w:numId w:val="6"/>
              </w:numPr>
              <w:tabs>
                <w:tab w:val="clear" w:pos="720"/>
                <w:tab w:val="num" w:pos="1432"/>
              </w:tabs>
              <w:spacing w:after="0"/>
              <w:ind w:left="1290" w:hanging="567"/>
              <w:rPr>
                <w:rFonts w:eastAsiaTheme="minorEastAsia"/>
                <w:sz w:val="22"/>
                <w:lang w:val="en-US" w:eastAsia="zh-CN"/>
              </w:rPr>
            </w:pPr>
            <w:r w:rsidRPr="00CF096A">
              <w:rPr>
                <w:rFonts w:eastAsiaTheme="minorEastAsia"/>
                <w:sz w:val="22"/>
                <w:lang w:val="en-US" w:eastAsia="zh-CN"/>
              </w:rPr>
              <w:t>Case 1: SCell activation command comes before MAC-CE command for TCI state activation</w:t>
            </w:r>
          </w:p>
          <w:p w:rsidR="00AF5401" w:rsidRPr="00CF096A" w:rsidRDefault="001F2B33" w:rsidP="00CF096A">
            <w:pPr>
              <w:numPr>
                <w:ilvl w:val="0"/>
                <w:numId w:val="6"/>
              </w:numPr>
              <w:tabs>
                <w:tab w:val="clear" w:pos="720"/>
                <w:tab w:val="num" w:pos="1432"/>
              </w:tabs>
              <w:spacing w:after="0"/>
              <w:ind w:left="1290" w:hanging="567"/>
              <w:rPr>
                <w:rFonts w:eastAsiaTheme="minorEastAsia"/>
                <w:sz w:val="22"/>
                <w:lang w:val="en-US" w:eastAsia="zh-CN"/>
              </w:rPr>
            </w:pPr>
            <w:r w:rsidRPr="00CF096A">
              <w:rPr>
                <w:rFonts w:eastAsiaTheme="minorEastAsia"/>
                <w:sz w:val="22"/>
                <w:lang w:val="en-US" w:eastAsia="zh-CN"/>
              </w:rPr>
              <w:t>Case 2: SCell activation and TCI state activation are bundled in the same command</w:t>
            </w:r>
          </w:p>
          <w:p w:rsidR="00AF5401" w:rsidRPr="00CF096A" w:rsidRDefault="001F2B33" w:rsidP="00CF096A">
            <w:pPr>
              <w:numPr>
                <w:ilvl w:val="0"/>
                <w:numId w:val="6"/>
              </w:numPr>
              <w:tabs>
                <w:tab w:val="clear" w:pos="720"/>
                <w:tab w:val="num" w:pos="1432"/>
              </w:tabs>
              <w:spacing w:after="0"/>
              <w:ind w:left="1290" w:hanging="567"/>
              <w:rPr>
                <w:rFonts w:eastAsiaTheme="minorEastAsia"/>
                <w:sz w:val="22"/>
                <w:lang w:val="en-US" w:eastAsia="zh-CN"/>
              </w:rPr>
            </w:pPr>
            <w:r w:rsidRPr="00CF096A">
              <w:rPr>
                <w:rFonts w:eastAsiaTheme="minorEastAsia"/>
                <w:sz w:val="22"/>
                <w:lang w:val="en-US" w:eastAsia="zh-CN"/>
              </w:rPr>
              <w:t>Other possibilities are not precluded</w:t>
            </w:r>
          </w:p>
          <w:p w:rsidR="00AF5401" w:rsidRPr="00CF096A" w:rsidRDefault="001F2B33" w:rsidP="00CF096A">
            <w:pPr>
              <w:numPr>
                <w:ilvl w:val="0"/>
                <w:numId w:val="6"/>
              </w:numPr>
              <w:tabs>
                <w:tab w:val="clear" w:pos="720"/>
                <w:tab w:val="num" w:pos="1432"/>
              </w:tabs>
              <w:spacing w:after="0"/>
              <w:ind w:left="1290" w:hanging="567"/>
              <w:rPr>
                <w:rFonts w:eastAsiaTheme="minorEastAsia"/>
                <w:sz w:val="22"/>
                <w:lang w:val="en-US" w:eastAsia="zh-CN"/>
              </w:rPr>
            </w:pPr>
            <w:r w:rsidRPr="00CF096A">
              <w:rPr>
                <w:rFonts w:eastAsiaTheme="minorEastAsia"/>
                <w:sz w:val="22"/>
                <w:lang w:val="en-US" w:eastAsia="zh-CN"/>
              </w:rPr>
              <w:t>Study if RAN4 needs to define requirements for each of the cases or just in one case</w:t>
            </w:r>
          </w:p>
          <w:p w:rsidR="00AF5401" w:rsidRPr="00CF096A" w:rsidRDefault="001F2B33" w:rsidP="00CF096A">
            <w:pPr>
              <w:numPr>
                <w:ilvl w:val="0"/>
                <w:numId w:val="6"/>
              </w:numPr>
              <w:tabs>
                <w:tab w:val="clear" w:pos="720"/>
                <w:tab w:val="num" w:pos="1432"/>
              </w:tabs>
              <w:spacing w:after="0"/>
              <w:ind w:left="1290" w:hanging="567"/>
              <w:rPr>
                <w:rFonts w:eastAsiaTheme="minorEastAsia"/>
                <w:sz w:val="22"/>
                <w:lang w:val="en-US" w:eastAsia="zh-CN"/>
              </w:rPr>
            </w:pPr>
            <w:r w:rsidRPr="00CF096A">
              <w:rPr>
                <w:rFonts w:eastAsiaTheme="minorEastAsia"/>
                <w:sz w:val="22"/>
                <w:lang w:val="en-US" w:eastAsia="zh-CN"/>
              </w:rPr>
              <w:t xml:space="preserve">Time required for processing and application of each of these commands </w:t>
            </w:r>
          </w:p>
          <w:p w:rsidR="00AF5401" w:rsidRPr="00CF096A" w:rsidRDefault="001F2B33" w:rsidP="00CF096A">
            <w:pPr>
              <w:numPr>
                <w:ilvl w:val="0"/>
                <w:numId w:val="6"/>
              </w:numPr>
              <w:tabs>
                <w:tab w:val="clear" w:pos="720"/>
                <w:tab w:val="num" w:pos="1432"/>
              </w:tabs>
              <w:spacing w:after="0"/>
              <w:ind w:left="1290" w:hanging="567"/>
              <w:rPr>
                <w:rFonts w:eastAsiaTheme="minorEastAsia"/>
                <w:sz w:val="22"/>
                <w:lang w:val="en-US" w:eastAsia="zh-CN"/>
              </w:rPr>
            </w:pPr>
            <w:r w:rsidRPr="00CF096A">
              <w:rPr>
                <w:rFonts w:eastAsiaTheme="minorEastAsia"/>
                <w:sz w:val="22"/>
                <w:lang w:val="en-US" w:eastAsia="zh-CN"/>
              </w:rPr>
              <w:t xml:space="preserve">If TCI state activation happens after MAC-CE for </w:t>
            </w:r>
            <w:proofErr w:type="spellStart"/>
            <w:r w:rsidRPr="00CF096A">
              <w:rPr>
                <w:rFonts w:eastAsiaTheme="minorEastAsia"/>
                <w:sz w:val="22"/>
                <w:lang w:val="en-US" w:eastAsia="zh-CN"/>
              </w:rPr>
              <w:t>Scell</w:t>
            </w:r>
            <w:proofErr w:type="spellEnd"/>
            <w:r w:rsidRPr="00CF096A">
              <w:rPr>
                <w:rFonts w:eastAsiaTheme="minorEastAsia"/>
                <w:sz w:val="22"/>
                <w:lang w:val="en-US" w:eastAsia="zh-CN"/>
              </w:rPr>
              <w:t xml:space="preserve"> activation does the UE need to provide a L1-RSRP report before network can select active TCI state</w:t>
            </w:r>
          </w:p>
          <w:p w:rsidR="00AF5401" w:rsidRPr="00CF096A" w:rsidRDefault="001F2B33" w:rsidP="00CF096A">
            <w:pPr>
              <w:numPr>
                <w:ilvl w:val="0"/>
                <w:numId w:val="6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CF096A">
              <w:rPr>
                <w:rFonts w:eastAsiaTheme="minorEastAsia"/>
                <w:sz w:val="22"/>
                <w:lang w:val="en-US" w:eastAsia="zh-CN"/>
              </w:rPr>
              <w:t>Option 2: activation of TCI states for PDCCH/PDSCH is not part of SCell activation</w:t>
            </w:r>
          </w:p>
          <w:p w:rsidR="00AF5401" w:rsidRPr="00CF096A" w:rsidRDefault="001F2B33" w:rsidP="00CF096A">
            <w:pPr>
              <w:numPr>
                <w:ilvl w:val="0"/>
                <w:numId w:val="6"/>
              </w:numPr>
              <w:tabs>
                <w:tab w:val="clear" w:pos="720"/>
                <w:tab w:val="num" w:pos="1432"/>
              </w:tabs>
              <w:spacing w:after="0"/>
              <w:ind w:left="1290" w:hanging="567"/>
              <w:rPr>
                <w:rFonts w:eastAsiaTheme="minorEastAsia"/>
                <w:sz w:val="22"/>
                <w:lang w:val="en-US" w:eastAsia="zh-CN"/>
              </w:rPr>
            </w:pPr>
            <w:r w:rsidRPr="00CF096A">
              <w:rPr>
                <w:rFonts w:eastAsiaTheme="minorEastAsia"/>
                <w:sz w:val="22"/>
                <w:lang w:val="en-US" w:eastAsia="zh-CN"/>
              </w:rPr>
              <w:t>UE assumes PDCCH/PDSCH is QCL-</w:t>
            </w:r>
            <w:proofErr w:type="spellStart"/>
            <w:r w:rsidRPr="00CF096A">
              <w:rPr>
                <w:rFonts w:eastAsiaTheme="minorEastAsia"/>
                <w:sz w:val="22"/>
                <w:lang w:val="en-US" w:eastAsia="zh-CN"/>
              </w:rPr>
              <w:t>ed</w:t>
            </w:r>
            <w:proofErr w:type="spellEnd"/>
            <w:r w:rsidRPr="00CF096A">
              <w:rPr>
                <w:rFonts w:eastAsiaTheme="minorEastAsia"/>
                <w:sz w:val="22"/>
                <w:lang w:val="en-US" w:eastAsia="zh-CN"/>
              </w:rPr>
              <w:t xml:space="preserve"> with a UE reported beam before receiving the activation command of PDCCH/PDSCH TCI states </w:t>
            </w:r>
          </w:p>
          <w:p w:rsidR="00AF5401" w:rsidRPr="00CF096A" w:rsidRDefault="001F2B33" w:rsidP="00CF096A">
            <w:pPr>
              <w:numPr>
                <w:ilvl w:val="0"/>
                <w:numId w:val="6"/>
              </w:numPr>
              <w:tabs>
                <w:tab w:val="clear" w:pos="720"/>
                <w:tab w:val="num" w:pos="1432"/>
              </w:tabs>
              <w:spacing w:after="0"/>
              <w:ind w:left="1290" w:hanging="567"/>
              <w:rPr>
                <w:rFonts w:eastAsiaTheme="minorEastAsia"/>
                <w:sz w:val="22"/>
                <w:lang w:val="en-US" w:eastAsia="zh-CN"/>
              </w:rPr>
            </w:pPr>
            <w:r w:rsidRPr="00CF096A">
              <w:rPr>
                <w:rFonts w:eastAsiaTheme="minorEastAsia"/>
                <w:sz w:val="22"/>
                <w:lang w:val="en-US" w:eastAsia="zh-CN"/>
              </w:rPr>
              <w:t>UE assumes CSI-RS for CQI is QCL-</w:t>
            </w:r>
            <w:proofErr w:type="spellStart"/>
            <w:r w:rsidRPr="00CF096A">
              <w:rPr>
                <w:rFonts w:eastAsiaTheme="minorEastAsia"/>
                <w:sz w:val="22"/>
                <w:lang w:val="en-US" w:eastAsia="zh-CN"/>
              </w:rPr>
              <w:t>ed</w:t>
            </w:r>
            <w:proofErr w:type="spellEnd"/>
            <w:r w:rsidRPr="00CF096A">
              <w:rPr>
                <w:rFonts w:eastAsiaTheme="minorEastAsia"/>
                <w:sz w:val="22"/>
                <w:lang w:val="en-US" w:eastAsia="zh-CN"/>
              </w:rPr>
              <w:t xml:space="preserve"> with a UE reported beam before receiving the configuration of TCI states for CSI-RS for CQI</w:t>
            </w:r>
          </w:p>
          <w:p w:rsidR="00AF5401" w:rsidRPr="00CF096A" w:rsidRDefault="001F2B33" w:rsidP="00CF096A">
            <w:pPr>
              <w:numPr>
                <w:ilvl w:val="0"/>
                <w:numId w:val="6"/>
              </w:numPr>
              <w:tabs>
                <w:tab w:val="clear" w:pos="720"/>
                <w:tab w:val="num" w:pos="1432"/>
              </w:tabs>
              <w:spacing w:after="0"/>
              <w:ind w:left="1290" w:hanging="567"/>
              <w:rPr>
                <w:rFonts w:eastAsiaTheme="minorEastAsia"/>
                <w:sz w:val="22"/>
                <w:lang w:val="en-US" w:eastAsia="zh-CN"/>
              </w:rPr>
            </w:pPr>
            <w:r w:rsidRPr="00CF096A">
              <w:rPr>
                <w:rFonts w:eastAsiaTheme="minorEastAsia"/>
                <w:sz w:val="22"/>
                <w:lang w:val="en-US" w:eastAsia="zh-CN"/>
              </w:rPr>
              <w:t xml:space="preserve">FFS if L3 measurement report before SCell activation can be used for the QCL assumption, or L1-RSRP measurement and report are needed during </w:t>
            </w:r>
            <w:proofErr w:type="spellStart"/>
            <w:r w:rsidRPr="00CF096A">
              <w:rPr>
                <w:rFonts w:eastAsiaTheme="minorEastAsia"/>
                <w:sz w:val="22"/>
                <w:lang w:val="en-US" w:eastAsia="zh-CN"/>
              </w:rPr>
              <w:t>Scell</w:t>
            </w:r>
            <w:proofErr w:type="spellEnd"/>
            <w:r w:rsidRPr="00CF096A">
              <w:rPr>
                <w:rFonts w:eastAsiaTheme="minorEastAsia"/>
                <w:sz w:val="22"/>
                <w:lang w:val="en-US" w:eastAsia="zh-CN"/>
              </w:rPr>
              <w:t xml:space="preserve"> activation process</w:t>
            </w:r>
          </w:p>
          <w:p w:rsidR="00B77EB7" w:rsidRPr="00CF096A" w:rsidRDefault="001F2B33" w:rsidP="00CF096A">
            <w:pPr>
              <w:numPr>
                <w:ilvl w:val="0"/>
                <w:numId w:val="6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CF096A">
              <w:rPr>
                <w:rFonts w:eastAsiaTheme="minorEastAsia"/>
                <w:sz w:val="22"/>
                <w:lang w:val="en-US" w:eastAsia="zh-CN"/>
              </w:rPr>
              <w:t>Other options are not precluded</w:t>
            </w:r>
          </w:p>
        </w:tc>
      </w:tr>
    </w:tbl>
    <w:p w:rsidR="00A64DBF" w:rsidRDefault="002A7CDC" w:rsidP="005C5254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In the WF, </w:t>
      </w:r>
      <w:r>
        <w:rPr>
          <w:rFonts w:eastAsiaTheme="minorEastAsia"/>
          <w:sz w:val="22"/>
          <w:lang w:eastAsia="zh-CN"/>
        </w:rPr>
        <w:t xml:space="preserve">the activation of TCI state for PDCCH/PDSCH </w:t>
      </w:r>
      <w:r>
        <w:rPr>
          <w:rFonts w:eastAsiaTheme="minorEastAsia" w:hint="eastAsia"/>
          <w:sz w:val="22"/>
          <w:lang w:eastAsia="zh-CN"/>
        </w:rPr>
        <w:t>can be counted as a part of SCell activation is FFS. However, we think it depends on whether UE has reported L3 measurement result for target SCell in last TBD time.</w:t>
      </w:r>
      <w:r w:rsidR="001B5DB7">
        <w:rPr>
          <w:rFonts w:eastAsiaTheme="minorEastAsia" w:hint="eastAsia"/>
          <w:sz w:val="22"/>
          <w:lang w:eastAsia="zh-CN"/>
        </w:rPr>
        <w:t xml:space="preserve"> </w:t>
      </w:r>
      <w:r w:rsidR="00A64DBF">
        <w:rPr>
          <w:rFonts w:eastAsiaTheme="minorEastAsia"/>
          <w:sz w:val="22"/>
          <w:lang w:eastAsia="zh-CN"/>
        </w:rPr>
        <w:t>I</w:t>
      </w:r>
      <w:r w:rsidR="00A64DBF">
        <w:rPr>
          <w:rFonts w:eastAsiaTheme="minorEastAsia" w:hint="eastAsia"/>
          <w:sz w:val="22"/>
          <w:lang w:eastAsia="zh-CN"/>
        </w:rPr>
        <w:t>f UE has reported L3 measurement result for target SCell,</w:t>
      </w:r>
      <w:r w:rsidR="00D4760A">
        <w:rPr>
          <w:rFonts w:eastAsiaTheme="minorEastAsia" w:hint="eastAsia"/>
          <w:sz w:val="22"/>
          <w:lang w:eastAsia="zh-CN"/>
        </w:rPr>
        <w:t xml:space="preserve"> UE can use the reported beam for SCell activation procedure</w:t>
      </w:r>
      <w:r w:rsidR="001B5DB7">
        <w:rPr>
          <w:rFonts w:eastAsiaTheme="minorEastAsia" w:hint="eastAsia"/>
          <w:sz w:val="22"/>
          <w:lang w:eastAsia="zh-CN"/>
        </w:rPr>
        <w:t xml:space="preserve">. </w:t>
      </w:r>
      <w:r w:rsidR="00A64DBF">
        <w:rPr>
          <w:rFonts w:eastAsiaTheme="minorEastAsia" w:hint="eastAsia"/>
          <w:sz w:val="22"/>
          <w:lang w:eastAsia="zh-CN"/>
        </w:rPr>
        <w:t xml:space="preserve">Otherwise, UE need </w:t>
      </w:r>
      <w:r w:rsidR="00D4760A">
        <w:rPr>
          <w:rFonts w:eastAsiaTheme="minorEastAsia" w:hint="eastAsia"/>
          <w:sz w:val="22"/>
          <w:lang w:eastAsia="zh-CN"/>
        </w:rPr>
        <w:t xml:space="preserve">to be informed the QCL information by </w:t>
      </w:r>
      <w:r w:rsidR="00A64DBF">
        <w:rPr>
          <w:rFonts w:eastAsiaTheme="minorEastAsia" w:hint="eastAsia"/>
          <w:sz w:val="22"/>
          <w:lang w:eastAsia="zh-CN"/>
        </w:rPr>
        <w:t>activat</w:t>
      </w:r>
      <w:r w:rsidR="00D4760A">
        <w:rPr>
          <w:rFonts w:eastAsiaTheme="minorEastAsia" w:hint="eastAsia"/>
          <w:sz w:val="22"/>
          <w:lang w:eastAsia="zh-CN"/>
        </w:rPr>
        <w:t>ing</w:t>
      </w:r>
      <w:r w:rsidR="00A64DBF">
        <w:rPr>
          <w:rFonts w:eastAsiaTheme="minorEastAsia" w:hint="eastAsia"/>
          <w:sz w:val="22"/>
          <w:lang w:eastAsia="zh-CN"/>
        </w:rPr>
        <w:t xml:space="preserve"> the DL TCI state during SCell activation procedure. </w:t>
      </w:r>
      <w:r w:rsidR="00A64DBF">
        <w:rPr>
          <w:rFonts w:eastAsiaTheme="minorEastAsia"/>
          <w:sz w:val="22"/>
          <w:lang w:eastAsia="zh-CN"/>
        </w:rPr>
        <w:t>T</w:t>
      </w:r>
      <w:r w:rsidR="00A64DBF">
        <w:rPr>
          <w:rFonts w:eastAsiaTheme="minorEastAsia" w:hint="eastAsia"/>
          <w:sz w:val="22"/>
          <w:lang w:eastAsia="zh-CN"/>
        </w:rPr>
        <w:t>hus, it is necessary to introduce SCell known condition for the first SCell activation in a FR2 band.</w:t>
      </w:r>
    </w:p>
    <w:p w:rsidR="00A64DBF" w:rsidRPr="00A64DBF" w:rsidRDefault="00A64DBF" w:rsidP="005C5254">
      <w:pPr>
        <w:spacing w:after="0"/>
        <w:rPr>
          <w:rFonts w:eastAsiaTheme="minorEastAsia"/>
          <w:b/>
          <w:sz w:val="22"/>
          <w:lang w:eastAsia="zh-CN"/>
        </w:rPr>
      </w:pPr>
      <w:r w:rsidRPr="00A64DBF">
        <w:rPr>
          <w:rFonts w:eastAsiaTheme="minorEastAsia" w:hint="eastAsia"/>
          <w:b/>
          <w:sz w:val="22"/>
          <w:lang w:eastAsia="zh-CN"/>
        </w:rPr>
        <w:t xml:space="preserve">Proposal 1: Introduce SCell known condition for the first SCell activation in </w:t>
      </w:r>
      <w:r>
        <w:rPr>
          <w:rFonts w:eastAsiaTheme="minorEastAsia" w:hint="eastAsia"/>
          <w:b/>
          <w:sz w:val="22"/>
          <w:lang w:eastAsia="zh-CN"/>
        </w:rPr>
        <w:t xml:space="preserve">a </w:t>
      </w:r>
      <w:r w:rsidRPr="00A64DBF">
        <w:rPr>
          <w:rFonts w:eastAsiaTheme="minorEastAsia" w:hint="eastAsia"/>
          <w:b/>
          <w:sz w:val="22"/>
          <w:lang w:eastAsia="zh-CN"/>
        </w:rPr>
        <w:t>FR2 band.</w:t>
      </w:r>
    </w:p>
    <w:p w:rsidR="002A7CDC" w:rsidRDefault="001B5DB7" w:rsidP="005C5254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lastRenderedPageBreak/>
        <w:t>I</w:t>
      </w:r>
      <w:r>
        <w:rPr>
          <w:rFonts w:eastAsiaTheme="minorEastAsia" w:hint="eastAsia"/>
          <w:sz w:val="22"/>
          <w:lang w:eastAsia="zh-CN"/>
        </w:rPr>
        <w:t>n case</w:t>
      </w:r>
      <w:r w:rsidR="00D4760A">
        <w:rPr>
          <w:rFonts w:eastAsiaTheme="minorEastAsia" w:hint="eastAsia"/>
          <w:sz w:val="22"/>
          <w:lang w:eastAsia="zh-CN"/>
        </w:rPr>
        <w:t xml:space="preserve"> that </w:t>
      </w:r>
      <w:r w:rsidR="002915FB">
        <w:rPr>
          <w:rFonts w:eastAsiaTheme="minorEastAsia" w:hint="eastAsia"/>
          <w:sz w:val="22"/>
          <w:lang w:eastAsia="zh-CN"/>
        </w:rPr>
        <w:t xml:space="preserve">the target SCell is known to </w:t>
      </w:r>
      <w:r w:rsidR="00D4760A">
        <w:rPr>
          <w:rFonts w:eastAsiaTheme="minorEastAsia" w:hint="eastAsia"/>
          <w:sz w:val="22"/>
          <w:lang w:eastAsia="zh-CN"/>
        </w:rPr>
        <w:t>UE</w:t>
      </w:r>
      <w:r w:rsidR="002915FB">
        <w:rPr>
          <w:rFonts w:eastAsiaTheme="minorEastAsia" w:hint="eastAsia"/>
          <w:sz w:val="22"/>
          <w:lang w:eastAsia="zh-CN"/>
        </w:rPr>
        <w:t>,</w:t>
      </w:r>
      <w:r w:rsidR="00D4760A">
        <w:rPr>
          <w:rFonts w:eastAsiaTheme="minorEastAsia" w:hint="eastAsia"/>
          <w:sz w:val="22"/>
          <w:lang w:eastAsia="zh-CN"/>
        </w:rPr>
        <w:t xml:space="preserve"> </w:t>
      </w:r>
      <w:r w:rsidR="00A64DBF">
        <w:rPr>
          <w:rFonts w:eastAsiaTheme="minorEastAsia"/>
          <w:sz w:val="22"/>
          <w:lang w:eastAsia="zh-CN"/>
        </w:rPr>
        <w:t>U</w:t>
      </w:r>
      <w:r w:rsidR="00A64DBF">
        <w:rPr>
          <w:rFonts w:eastAsiaTheme="minorEastAsia" w:hint="eastAsia"/>
          <w:sz w:val="22"/>
          <w:lang w:eastAsia="zh-CN"/>
        </w:rPr>
        <w:t>E can assume the PDCCH/PDSCH of target SCell is QCL-</w:t>
      </w:r>
      <w:proofErr w:type="spellStart"/>
      <w:r w:rsidR="00A64DBF">
        <w:rPr>
          <w:rFonts w:eastAsiaTheme="minorEastAsia" w:hint="eastAsia"/>
          <w:sz w:val="22"/>
          <w:lang w:eastAsia="zh-CN"/>
        </w:rPr>
        <w:t>ed</w:t>
      </w:r>
      <w:proofErr w:type="spellEnd"/>
      <w:r w:rsidR="00A64DBF">
        <w:rPr>
          <w:rFonts w:eastAsiaTheme="minorEastAsia" w:hint="eastAsia"/>
          <w:sz w:val="22"/>
          <w:lang w:eastAsia="zh-CN"/>
        </w:rPr>
        <w:t xml:space="preserve"> with the reported DL beam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D4760A">
        <w:rPr>
          <w:rFonts w:eastAsiaTheme="minorEastAsia" w:hint="eastAsia"/>
          <w:sz w:val="22"/>
          <w:lang w:eastAsia="zh-CN"/>
        </w:rPr>
        <w:t xml:space="preserve">and UE is assumed to use the same beam during the SCell activation procedure. </w:t>
      </w:r>
      <w:r w:rsidR="00D4760A">
        <w:rPr>
          <w:rFonts w:eastAsiaTheme="minorEastAsia"/>
          <w:sz w:val="22"/>
          <w:lang w:eastAsia="zh-CN"/>
        </w:rPr>
        <w:t>T</w:t>
      </w:r>
      <w:r w:rsidR="00D4760A">
        <w:rPr>
          <w:rFonts w:eastAsiaTheme="minorEastAsia" w:hint="eastAsia"/>
          <w:sz w:val="22"/>
          <w:lang w:eastAsia="zh-CN"/>
        </w:rPr>
        <w:t xml:space="preserve">hus, </w:t>
      </w:r>
      <w:r>
        <w:rPr>
          <w:rFonts w:eastAsiaTheme="minorEastAsia" w:hint="eastAsia"/>
          <w:sz w:val="22"/>
          <w:lang w:eastAsia="zh-CN"/>
        </w:rPr>
        <w:t>the activation of TCI state for PDCCH/PDSCH is not part of SCell activation delay.</w:t>
      </w:r>
    </w:p>
    <w:p w:rsidR="001B5DB7" w:rsidRDefault="001B5DB7" w:rsidP="001B5DB7">
      <w:pPr>
        <w:keepNext/>
        <w:spacing w:after="0"/>
      </w:pPr>
      <w:r>
        <w:object w:dxaOrig="9842" w:dyaOrig="31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15pt;height:143.4pt" o:ole="">
            <v:imagedata r:id="rId8" o:title=""/>
          </v:shape>
          <o:OLEObject Type="Embed" ProgID="Visio.Drawing.11" ShapeID="_x0000_i1025" DrawAspect="Content" ObjectID="_1615623908" r:id="rId9"/>
        </w:object>
      </w:r>
    </w:p>
    <w:p w:rsidR="001B5DB7" w:rsidRPr="001B5DB7" w:rsidRDefault="001B5DB7" w:rsidP="00D4760A">
      <w:pPr>
        <w:pStyle w:val="a6"/>
        <w:jc w:val="center"/>
        <w:rPr>
          <w:rFonts w:eastAsiaTheme="minorEastAsia"/>
          <w:sz w:val="22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A47A9"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 xml:space="preserve">: </w:t>
      </w:r>
      <w:r w:rsidR="00D4760A">
        <w:rPr>
          <w:rFonts w:hint="eastAsia"/>
          <w:lang w:eastAsia="zh-CN"/>
        </w:rPr>
        <w:t>SCell activation procedure if UE reports L3 measurement for target SCell</w:t>
      </w:r>
    </w:p>
    <w:p w:rsidR="00E804B4" w:rsidRDefault="00E804B4" w:rsidP="005C5254">
      <w:pPr>
        <w:spacing w:after="0"/>
        <w:rPr>
          <w:rFonts w:eastAsiaTheme="minorEastAsia"/>
          <w:sz w:val="22"/>
          <w:lang w:eastAsia="zh-CN"/>
        </w:rPr>
      </w:pPr>
      <w:r w:rsidRPr="004F32E3">
        <w:rPr>
          <w:rFonts w:eastAsiaTheme="minorEastAsia" w:hint="eastAsia"/>
          <w:b/>
          <w:sz w:val="22"/>
          <w:lang w:eastAsia="zh-CN"/>
        </w:rPr>
        <w:t xml:space="preserve">Proposal 2: </w:t>
      </w:r>
      <w:r w:rsidRPr="004F32E3">
        <w:rPr>
          <w:rFonts w:eastAsiaTheme="minorEastAsia"/>
          <w:b/>
          <w:sz w:val="22"/>
          <w:lang w:eastAsia="zh-CN"/>
        </w:rPr>
        <w:t>I</w:t>
      </w:r>
      <w:r w:rsidRPr="004F32E3">
        <w:rPr>
          <w:rFonts w:eastAsiaTheme="minorEastAsia" w:hint="eastAsia"/>
          <w:b/>
          <w:sz w:val="22"/>
          <w:lang w:eastAsia="zh-CN"/>
        </w:rPr>
        <w:t xml:space="preserve">n case that the target SCell is known to UE, the activation of TCI state for PDCCH/PDSCH is not part of SCell activation delay and the SCell activation delay </w:t>
      </w:r>
      <w:proofErr w:type="spellStart"/>
      <w:r w:rsidR="004F32E3" w:rsidRPr="00152E8A">
        <w:rPr>
          <w:rFonts w:eastAsiaTheme="minorEastAsia"/>
          <w:b/>
          <w:sz w:val="22"/>
          <w:lang w:eastAsia="zh-CN"/>
        </w:rPr>
        <w:t>T</w:t>
      </w:r>
      <w:r w:rsidR="004F32E3" w:rsidRPr="00152E8A">
        <w:rPr>
          <w:rFonts w:eastAsiaTheme="minorEastAsia"/>
          <w:b/>
          <w:sz w:val="22"/>
          <w:vertAlign w:val="subscript"/>
          <w:lang w:eastAsia="zh-CN"/>
        </w:rPr>
        <w:t>activation_time</w:t>
      </w:r>
      <w:proofErr w:type="spellEnd"/>
      <w:r w:rsidR="004F32E3" w:rsidRPr="00152E8A">
        <w:rPr>
          <w:rFonts w:eastAsiaTheme="minorEastAsia"/>
          <w:b/>
          <w:sz w:val="22"/>
          <w:lang w:eastAsia="zh-CN"/>
        </w:rPr>
        <w:t xml:space="preserve"> </w:t>
      </w:r>
      <w:r w:rsidR="004F32E3" w:rsidRPr="004F32E3">
        <w:rPr>
          <w:rFonts w:eastAsiaTheme="minorEastAsia" w:hint="eastAsia"/>
          <w:b/>
          <w:sz w:val="22"/>
          <w:lang w:eastAsia="zh-CN"/>
        </w:rPr>
        <w:t>should be</w:t>
      </w:r>
      <w:r w:rsidR="004F32E3" w:rsidRPr="00152E8A">
        <w:rPr>
          <w:rFonts w:eastAsiaTheme="minorEastAsia"/>
          <w:b/>
          <w:sz w:val="22"/>
          <w:lang w:eastAsia="zh-CN"/>
        </w:rPr>
        <w:t xml:space="preserve"> [</w:t>
      </w:r>
      <w:r w:rsidR="004F32E3">
        <w:rPr>
          <w:rFonts w:eastAsiaTheme="minorEastAsia" w:hint="eastAsia"/>
          <w:b/>
          <w:sz w:val="22"/>
          <w:lang w:eastAsia="zh-CN"/>
        </w:rPr>
        <w:t>5</w:t>
      </w:r>
      <w:r w:rsidR="004F32E3" w:rsidRPr="00152E8A">
        <w:rPr>
          <w:rFonts w:eastAsiaTheme="minorEastAsia"/>
          <w:b/>
          <w:sz w:val="22"/>
          <w:lang w:eastAsia="zh-CN"/>
        </w:rPr>
        <w:t xml:space="preserve">ms+ </w:t>
      </w:r>
      <w:r w:rsidR="00A17275">
        <w:rPr>
          <w:rFonts w:eastAsiaTheme="minorEastAsia" w:hint="eastAsia"/>
          <w:b/>
          <w:sz w:val="22"/>
          <w:lang w:eastAsia="zh-CN"/>
        </w:rPr>
        <w:t>17</w:t>
      </w:r>
      <w:r w:rsidR="004F32E3" w:rsidRPr="00676463">
        <w:rPr>
          <w:rFonts w:eastAsia="宋体" w:hint="eastAsia"/>
          <w:b/>
          <w:lang w:eastAsia="en-US"/>
        </w:rPr>
        <w:t>*SMTC periodicity</w:t>
      </w:r>
      <w:r w:rsidR="004F32E3" w:rsidRPr="00152E8A">
        <w:rPr>
          <w:rFonts w:eastAsiaTheme="minorEastAsia"/>
          <w:b/>
          <w:sz w:val="22"/>
          <w:lang w:eastAsia="zh-CN"/>
        </w:rPr>
        <w:t>]</w:t>
      </w:r>
      <w:r w:rsidR="004F32E3">
        <w:rPr>
          <w:rFonts w:eastAsiaTheme="minorEastAsia" w:hint="eastAsia"/>
          <w:sz w:val="22"/>
          <w:lang w:eastAsia="zh-CN"/>
        </w:rPr>
        <w:t>.</w:t>
      </w:r>
    </w:p>
    <w:p w:rsidR="004F32E3" w:rsidRDefault="004F32E3" w:rsidP="005C5254">
      <w:pPr>
        <w:spacing w:after="0"/>
        <w:rPr>
          <w:rFonts w:eastAsiaTheme="minorEastAsia"/>
          <w:sz w:val="22"/>
          <w:lang w:eastAsia="zh-CN"/>
        </w:rPr>
      </w:pPr>
    </w:p>
    <w:p w:rsidR="00C11130" w:rsidRDefault="00C11130" w:rsidP="005C5254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I</w:t>
      </w:r>
      <w:r>
        <w:rPr>
          <w:rFonts w:eastAsiaTheme="minorEastAsia" w:hint="eastAsia"/>
          <w:sz w:val="22"/>
          <w:lang w:eastAsia="zh-CN"/>
        </w:rPr>
        <w:t xml:space="preserve">n case that the target SCell is unknown to UE, UE is required to be informed the DL beam information by activation of TCI state. </w:t>
      </w:r>
      <w:r>
        <w:rPr>
          <w:rFonts w:eastAsiaTheme="minorEastAsia"/>
          <w:sz w:val="22"/>
          <w:lang w:eastAsia="zh-CN"/>
        </w:rPr>
        <w:t>A</w:t>
      </w:r>
      <w:r>
        <w:rPr>
          <w:rFonts w:eastAsiaTheme="minorEastAsia" w:hint="eastAsia"/>
          <w:sz w:val="22"/>
          <w:lang w:eastAsia="zh-CN"/>
        </w:rPr>
        <w:t xml:space="preserve">nd there will be two scenarios should be considered: </w:t>
      </w:r>
    </w:p>
    <w:p w:rsidR="003C56F2" w:rsidRPr="00C11130" w:rsidRDefault="003C56F2" w:rsidP="00C11130">
      <w:pPr>
        <w:numPr>
          <w:ilvl w:val="2"/>
          <w:numId w:val="8"/>
        </w:numPr>
        <w:tabs>
          <w:tab w:val="clear" w:pos="2160"/>
          <w:tab w:val="num" w:pos="284"/>
        </w:tabs>
        <w:spacing w:after="0"/>
        <w:ind w:hanging="2160"/>
        <w:rPr>
          <w:rFonts w:eastAsiaTheme="minorEastAsia"/>
          <w:sz w:val="22"/>
          <w:lang w:val="en-US" w:eastAsia="zh-CN"/>
        </w:rPr>
      </w:pPr>
      <w:r w:rsidRPr="00C11130">
        <w:rPr>
          <w:rFonts w:eastAsiaTheme="minorEastAsia"/>
          <w:sz w:val="22"/>
          <w:lang w:val="en-US" w:eastAsia="zh-CN"/>
        </w:rPr>
        <w:t>Case 1: SCell activation command comes before MAC-CE command for TCI state activation</w:t>
      </w:r>
    </w:p>
    <w:p w:rsidR="003C56F2" w:rsidRPr="00C11130" w:rsidRDefault="003C56F2" w:rsidP="00C11130">
      <w:pPr>
        <w:numPr>
          <w:ilvl w:val="2"/>
          <w:numId w:val="8"/>
        </w:numPr>
        <w:tabs>
          <w:tab w:val="clear" w:pos="2160"/>
          <w:tab w:val="num" w:pos="284"/>
        </w:tabs>
        <w:spacing w:after="0"/>
        <w:ind w:hanging="2160"/>
        <w:rPr>
          <w:rFonts w:eastAsiaTheme="minorEastAsia"/>
          <w:sz w:val="22"/>
          <w:lang w:val="en-US" w:eastAsia="zh-CN"/>
        </w:rPr>
      </w:pPr>
      <w:r w:rsidRPr="00C11130">
        <w:rPr>
          <w:rFonts w:eastAsiaTheme="minorEastAsia"/>
          <w:sz w:val="22"/>
          <w:lang w:val="en-US" w:eastAsia="zh-CN"/>
        </w:rPr>
        <w:t>Case 2: SCell activation and TCI state activation are bundled in the same command</w:t>
      </w:r>
    </w:p>
    <w:p w:rsidR="001B5DB7" w:rsidRDefault="003C56F2" w:rsidP="005C5254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Figure 2 and figure 3 illustrate case 1 and case 2 </w:t>
      </w:r>
      <w:r>
        <w:rPr>
          <w:rFonts w:eastAsiaTheme="minorEastAsia"/>
          <w:sz w:val="22"/>
          <w:lang w:eastAsia="zh-CN"/>
        </w:rPr>
        <w:t>respectively</w:t>
      </w:r>
      <w:r>
        <w:rPr>
          <w:rFonts w:eastAsiaTheme="minorEastAsia" w:hint="eastAsia"/>
          <w:sz w:val="22"/>
          <w:lang w:eastAsia="zh-CN"/>
        </w:rPr>
        <w:t>, since the target SCell is unknown to UE, UE is required to perform PSS/SSS de</w:t>
      </w:r>
      <w:r w:rsidR="00DA47A9">
        <w:rPr>
          <w:rFonts w:eastAsiaTheme="minorEastAsia" w:hint="eastAsia"/>
          <w:sz w:val="22"/>
          <w:lang w:eastAsia="zh-CN"/>
        </w:rPr>
        <w:t xml:space="preserve">tection to </w:t>
      </w:r>
      <w:r w:rsidR="00DA47A9">
        <w:rPr>
          <w:rFonts w:eastAsiaTheme="minorEastAsia"/>
          <w:sz w:val="22"/>
          <w:lang w:eastAsia="zh-CN"/>
        </w:rPr>
        <w:t>synchronize to the target SCell,</w:t>
      </w:r>
      <w:r w:rsidR="00DA47A9">
        <w:rPr>
          <w:rFonts w:eastAsiaTheme="minorEastAsia" w:hint="eastAsia"/>
          <w:sz w:val="22"/>
          <w:lang w:eastAsia="zh-CN"/>
        </w:rPr>
        <w:t xml:space="preserve"> thus there is no need to provide a</w:t>
      </w:r>
      <w:r w:rsidR="00960746">
        <w:rPr>
          <w:rFonts w:eastAsiaTheme="minorEastAsia" w:hint="eastAsia"/>
          <w:sz w:val="22"/>
          <w:lang w:eastAsia="zh-CN"/>
        </w:rPr>
        <w:t xml:space="preserve">n </w:t>
      </w:r>
      <w:r w:rsidR="00960746">
        <w:rPr>
          <w:rFonts w:eastAsiaTheme="minorEastAsia"/>
          <w:sz w:val="22"/>
          <w:lang w:eastAsia="zh-CN"/>
        </w:rPr>
        <w:t>additional</w:t>
      </w:r>
      <w:r w:rsidR="00DA47A9">
        <w:rPr>
          <w:rFonts w:eastAsiaTheme="minorEastAsia" w:hint="eastAsia"/>
          <w:sz w:val="22"/>
          <w:lang w:eastAsia="zh-CN"/>
        </w:rPr>
        <w:t xml:space="preserve"> L1-RSRP report before network can select active TCI state if TCI state activation happens after MAC-CE for SCell activation.</w:t>
      </w:r>
    </w:p>
    <w:p w:rsidR="00DA47A9" w:rsidRDefault="009F46DB" w:rsidP="00DA47A9">
      <w:pPr>
        <w:keepNext/>
        <w:spacing w:after="0"/>
      </w:pPr>
      <w:r>
        <w:object w:dxaOrig="11110" w:dyaOrig="3109">
          <v:shape id="_x0000_i1026" type="#_x0000_t75" style="width:445.25pt;height:118.65pt" o:ole="">
            <v:imagedata r:id="rId10" o:title=""/>
          </v:shape>
          <o:OLEObject Type="Embed" ProgID="Visio.Drawing.11" ShapeID="_x0000_i1026" DrawAspect="Content" ObjectID="_1615623909" r:id="rId11"/>
        </w:object>
      </w:r>
    </w:p>
    <w:p w:rsidR="003C56F2" w:rsidRDefault="00DA47A9" w:rsidP="009F46DB">
      <w:pPr>
        <w:pStyle w:val="a6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0A677D">
        <w:rPr>
          <w:rFonts w:hint="eastAsia"/>
          <w:lang w:eastAsia="zh-CN"/>
        </w:rPr>
        <w:t xml:space="preserve">: </w:t>
      </w:r>
      <w:r w:rsidR="000A677D" w:rsidRPr="00C11130">
        <w:rPr>
          <w:rFonts w:eastAsiaTheme="minorEastAsia"/>
          <w:sz w:val="22"/>
          <w:lang w:val="en-US" w:eastAsia="zh-CN"/>
        </w:rPr>
        <w:t>SCell activation command comes before MAC-CE command for TCI state activation</w:t>
      </w:r>
    </w:p>
    <w:p w:rsidR="00DA47A9" w:rsidRDefault="009F46DB" w:rsidP="00DA47A9">
      <w:pPr>
        <w:keepNext/>
        <w:spacing w:after="0"/>
      </w:pPr>
      <w:r>
        <w:object w:dxaOrig="10867" w:dyaOrig="3167">
          <v:shape id="_x0000_i1027" type="#_x0000_t75" style="width:448.15pt;height:123.25pt" o:ole="">
            <v:imagedata r:id="rId12" o:title=""/>
          </v:shape>
          <o:OLEObject Type="Embed" ProgID="Visio.Drawing.11" ShapeID="_x0000_i1027" DrawAspect="Content" ObjectID="_1615623910" r:id="rId13"/>
        </w:object>
      </w:r>
    </w:p>
    <w:p w:rsidR="003C56F2" w:rsidRDefault="00DA47A9" w:rsidP="000A677D">
      <w:pPr>
        <w:pStyle w:val="a6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="000A677D">
        <w:rPr>
          <w:rFonts w:hint="eastAsia"/>
          <w:lang w:eastAsia="zh-CN"/>
        </w:rPr>
        <w:t xml:space="preserve">: </w:t>
      </w:r>
      <w:r w:rsidR="000A677D" w:rsidRPr="00C11130">
        <w:rPr>
          <w:rFonts w:eastAsiaTheme="minorEastAsia"/>
          <w:sz w:val="22"/>
          <w:lang w:val="en-US" w:eastAsia="zh-CN"/>
        </w:rPr>
        <w:t>SCell activation and TCI state activation are bundled in the same command</w:t>
      </w:r>
    </w:p>
    <w:p w:rsidR="00C25BF3" w:rsidRPr="006801AE" w:rsidRDefault="006801AE" w:rsidP="00E804B4">
      <w:pPr>
        <w:rPr>
          <w:rFonts w:eastAsiaTheme="minorEastAsia"/>
          <w:b/>
          <w:sz w:val="22"/>
          <w:lang w:eastAsia="zh-CN"/>
        </w:rPr>
      </w:pPr>
      <w:r w:rsidRPr="00676463">
        <w:rPr>
          <w:rFonts w:eastAsiaTheme="minorEastAsia" w:hint="eastAsia"/>
          <w:b/>
          <w:sz w:val="22"/>
          <w:lang w:eastAsia="zh-CN"/>
        </w:rPr>
        <w:lastRenderedPageBreak/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3</w:t>
      </w:r>
      <w:r w:rsidRPr="00676463">
        <w:rPr>
          <w:rFonts w:eastAsiaTheme="minorEastAsia" w:hint="eastAsia"/>
          <w:b/>
          <w:sz w:val="22"/>
          <w:lang w:eastAsia="zh-CN"/>
        </w:rPr>
        <w:t>: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 w:rsidRPr="004F32E3">
        <w:rPr>
          <w:rFonts w:eastAsiaTheme="minorEastAsia"/>
          <w:b/>
          <w:sz w:val="22"/>
          <w:lang w:eastAsia="zh-CN"/>
        </w:rPr>
        <w:t>I</w:t>
      </w:r>
      <w:r w:rsidRPr="004F32E3">
        <w:rPr>
          <w:rFonts w:eastAsiaTheme="minorEastAsia" w:hint="eastAsia"/>
          <w:b/>
          <w:sz w:val="22"/>
          <w:lang w:eastAsia="zh-CN"/>
        </w:rPr>
        <w:t xml:space="preserve">n case that the target SCell is </w:t>
      </w:r>
      <w:r w:rsidR="00960746">
        <w:rPr>
          <w:rFonts w:eastAsiaTheme="minorEastAsia" w:hint="eastAsia"/>
          <w:b/>
          <w:sz w:val="22"/>
          <w:lang w:eastAsia="zh-CN"/>
        </w:rPr>
        <w:t>un</w:t>
      </w:r>
      <w:r w:rsidRPr="004F32E3">
        <w:rPr>
          <w:rFonts w:eastAsiaTheme="minorEastAsia" w:hint="eastAsia"/>
          <w:b/>
          <w:sz w:val="22"/>
          <w:lang w:eastAsia="zh-CN"/>
        </w:rPr>
        <w:t>known to UE,</w:t>
      </w:r>
      <w:r w:rsidR="001C1FD6">
        <w:rPr>
          <w:rFonts w:eastAsiaTheme="minorEastAsia" w:hint="eastAsia"/>
          <w:b/>
          <w:sz w:val="22"/>
          <w:lang w:eastAsia="zh-CN"/>
        </w:rPr>
        <w:t xml:space="preserve"> </w:t>
      </w:r>
      <w:r w:rsidR="00903978" w:rsidRPr="006801AE">
        <w:rPr>
          <w:rFonts w:eastAsiaTheme="minorEastAsia"/>
          <w:b/>
          <w:sz w:val="22"/>
          <w:lang w:eastAsia="zh-CN"/>
        </w:rPr>
        <w:t xml:space="preserve">UE </w:t>
      </w:r>
      <w:r w:rsidR="00E804B4" w:rsidRPr="006801AE">
        <w:rPr>
          <w:rFonts w:eastAsiaTheme="minorEastAsia" w:hint="eastAsia"/>
          <w:b/>
          <w:sz w:val="22"/>
          <w:lang w:eastAsia="zh-CN"/>
        </w:rPr>
        <w:t xml:space="preserve">does not </w:t>
      </w:r>
      <w:r w:rsidR="00903978" w:rsidRPr="006801AE">
        <w:rPr>
          <w:rFonts w:eastAsiaTheme="minorEastAsia"/>
          <w:b/>
          <w:sz w:val="22"/>
          <w:lang w:eastAsia="zh-CN"/>
        </w:rPr>
        <w:t>need to provide a</w:t>
      </w:r>
      <w:r w:rsidR="00960746">
        <w:rPr>
          <w:rFonts w:eastAsiaTheme="minorEastAsia" w:hint="eastAsia"/>
          <w:b/>
          <w:sz w:val="22"/>
          <w:lang w:eastAsia="zh-CN"/>
        </w:rPr>
        <w:t>n additional</w:t>
      </w:r>
      <w:r w:rsidR="00903978" w:rsidRPr="006801AE">
        <w:rPr>
          <w:rFonts w:eastAsiaTheme="minorEastAsia"/>
          <w:b/>
          <w:sz w:val="22"/>
          <w:lang w:eastAsia="zh-CN"/>
        </w:rPr>
        <w:t xml:space="preserve"> L1-RSRP report before network can select active TCI state</w:t>
      </w:r>
      <w:r w:rsidRPr="006801AE">
        <w:rPr>
          <w:rFonts w:eastAsiaTheme="minorEastAsia" w:hint="eastAsia"/>
          <w:b/>
          <w:sz w:val="22"/>
          <w:lang w:eastAsia="zh-CN"/>
        </w:rPr>
        <w:t xml:space="preserve"> </w:t>
      </w:r>
    </w:p>
    <w:p w:rsidR="003C56F2" w:rsidRPr="003C56F2" w:rsidRDefault="00A17275" w:rsidP="005C5254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For case 1 and case 2, whether RAN4 needs to define requirements for each of the cas</w:t>
      </w:r>
      <w:r w:rsidR="000904C6">
        <w:rPr>
          <w:rFonts w:eastAsiaTheme="minorEastAsia" w:hint="eastAsia"/>
          <w:sz w:val="22"/>
          <w:lang w:eastAsia="zh-CN"/>
        </w:rPr>
        <w:t xml:space="preserve">es or just in one case is FFS. </w:t>
      </w:r>
      <w:r w:rsidR="000904C6">
        <w:rPr>
          <w:rFonts w:eastAsiaTheme="minorEastAsia"/>
          <w:sz w:val="22"/>
          <w:lang w:eastAsia="zh-CN"/>
        </w:rPr>
        <w:t>I</w:t>
      </w:r>
      <w:r w:rsidR="000904C6">
        <w:rPr>
          <w:rFonts w:eastAsiaTheme="minorEastAsia" w:hint="eastAsia"/>
          <w:sz w:val="22"/>
          <w:lang w:eastAsia="zh-CN"/>
        </w:rPr>
        <w:t xml:space="preserve">n our understanding, </w:t>
      </w:r>
      <w:r w:rsidR="006801AE">
        <w:rPr>
          <w:rFonts w:eastAsiaTheme="minorEastAsia" w:hint="eastAsia"/>
          <w:sz w:val="22"/>
          <w:lang w:eastAsia="zh-CN"/>
        </w:rPr>
        <w:t xml:space="preserve">we think the SCell delay requirement should be defined based on the worst case although </w:t>
      </w:r>
      <w:r w:rsidR="000904C6">
        <w:rPr>
          <w:rFonts w:eastAsiaTheme="minorEastAsia" w:hint="eastAsia"/>
          <w:sz w:val="22"/>
          <w:lang w:eastAsia="zh-CN"/>
        </w:rPr>
        <w:t xml:space="preserve">we think SCell activation command and TCI state activation command are bundled is the normal case. </w:t>
      </w:r>
      <w:r w:rsidR="006801AE">
        <w:rPr>
          <w:rFonts w:eastAsiaTheme="minorEastAsia"/>
          <w:sz w:val="22"/>
          <w:lang w:eastAsia="zh-CN"/>
        </w:rPr>
        <w:t>S</w:t>
      </w:r>
      <w:r w:rsidR="006801AE">
        <w:rPr>
          <w:rFonts w:eastAsiaTheme="minorEastAsia" w:hint="eastAsia"/>
          <w:sz w:val="22"/>
          <w:lang w:eastAsia="zh-CN"/>
        </w:rPr>
        <w:t>o, we think the SCell activation delay requirement shall be defined including the time for TCI state command processing and application.</w:t>
      </w:r>
      <w:r w:rsidR="00BB14FB">
        <w:rPr>
          <w:rFonts w:eastAsiaTheme="minorEastAsia" w:hint="eastAsia"/>
          <w:sz w:val="22"/>
          <w:lang w:eastAsia="zh-CN"/>
        </w:rPr>
        <w:t xml:space="preserve"> </w:t>
      </w:r>
      <w:r w:rsidR="00BB14FB">
        <w:rPr>
          <w:rFonts w:eastAsiaTheme="minorEastAsia"/>
          <w:sz w:val="22"/>
          <w:lang w:eastAsia="zh-CN"/>
        </w:rPr>
        <w:t>A</w:t>
      </w:r>
      <w:r w:rsidR="00BB14FB">
        <w:rPr>
          <w:rFonts w:eastAsiaTheme="minorEastAsia" w:hint="eastAsia"/>
          <w:sz w:val="22"/>
          <w:lang w:eastAsia="zh-CN"/>
        </w:rPr>
        <w:t xml:space="preserve">nd the time for </w:t>
      </w:r>
      <w:r w:rsidR="00BB14FB" w:rsidRPr="00BB14FB">
        <w:rPr>
          <w:rFonts w:eastAsiaTheme="minorEastAsia"/>
          <w:sz w:val="22"/>
          <w:lang w:eastAsia="zh-CN"/>
        </w:rPr>
        <w:t>processing and application</w:t>
      </w:r>
      <w:r w:rsidR="00BB14FB">
        <w:rPr>
          <w:rFonts w:eastAsiaTheme="minorEastAsia" w:hint="eastAsia"/>
          <w:sz w:val="22"/>
          <w:lang w:eastAsia="zh-CN"/>
        </w:rPr>
        <w:t xml:space="preserve"> of TCI state activation command is 3ms.</w:t>
      </w:r>
    </w:p>
    <w:p w:rsidR="005C5254" w:rsidRDefault="005C5254" w:rsidP="005C5254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Since the scaling factor N1 was agreed as 8, thus the AGC adjustment delay can be 16*SMTC periodicity and the cell detection delay can be 8*SMTC periodicity. Regarding the finer timing adjustment, it was defined as 1*SMTC periodicity, thus total time needed for UE to do AGC, cell detection and finer timing refinement can be 25*SMTC periodicity.</w:t>
      </w:r>
    </w:p>
    <w:p w:rsidR="00407A50" w:rsidRDefault="005C5254" w:rsidP="005C5254">
      <w:pPr>
        <w:jc w:val="both"/>
        <w:rPr>
          <w:rFonts w:eastAsiaTheme="minorEastAsia"/>
          <w:b/>
          <w:sz w:val="22"/>
          <w:lang w:eastAsia="zh-CN"/>
        </w:rPr>
      </w:pPr>
      <w:r w:rsidRPr="00676463">
        <w:rPr>
          <w:rFonts w:eastAsiaTheme="minorEastAsia" w:hint="eastAsia"/>
          <w:b/>
          <w:sz w:val="22"/>
          <w:lang w:eastAsia="zh-CN"/>
        </w:rPr>
        <w:t xml:space="preserve">Proposal </w:t>
      </w:r>
      <w:r w:rsidR="006801AE">
        <w:rPr>
          <w:rFonts w:eastAsiaTheme="minorEastAsia" w:hint="eastAsia"/>
          <w:b/>
          <w:sz w:val="22"/>
          <w:lang w:eastAsia="zh-CN"/>
        </w:rPr>
        <w:t>4</w:t>
      </w:r>
      <w:r w:rsidRPr="00676463">
        <w:rPr>
          <w:rFonts w:eastAsiaTheme="minorEastAsia" w:hint="eastAsia"/>
          <w:b/>
          <w:sz w:val="22"/>
          <w:lang w:eastAsia="zh-CN"/>
        </w:rPr>
        <w:t xml:space="preserve">: </w:t>
      </w:r>
      <w:r w:rsidR="00BB14FB" w:rsidRPr="004F32E3">
        <w:rPr>
          <w:rFonts w:eastAsiaTheme="minorEastAsia"/>
          <w:b/>
          <w:sz w:val="22"/>
          <w:lang w:eastAsia="zh-CN"/>
        </w:rPr>
        <w:t>I</w:t>
      </w:r>
      <w:r w:rsidR="00BB14FB" w:rsidRPr="004F32E3">
        <w:rPr>
          <w:rFonts w:eastAsiaTheme="minorEastAsia" w:hint="eastAsia"/>
          <w:b/>
          <w:sz w:val="22"/>
          <w:lang w:eastAsia="zh-CN"/>
        </w:rPr>
        <w:t xml:space="preserve">n case that the target SCell is </w:t>
      </w:r>
      <w:r w:rsidR="00960746">
        <w:rPr>
          <w:rFonts w:eastAsiaTheme="minorEastAsia" w:hint="eastAsia"/>
          <w:b/>
          <w:sz w:val="22"/>
          <w:lang w:eastAsia="zh-CN"/>
        </w:rPr>
        <w:t>un</w:t>
      </w:r>
      <w:r w:rsidR="00BB14FB" w:rsidRPr="004F32E3">
        <w:rPr>
          <w:rFonts w:eastAsiaTheme="minorEastAsia" w:hint="eastAsia"/>
          <w:b/>
          <w:sz w:val="22"/>
          <w:lang w:eastAsia="zh-CN"/>
        </w:rPr>
        <w:t>known to UE</w:t>
      </w:r>
      <w:r w:rsidRPr="00152E8A">
        <w:rPr>
          <w:rFonts w:eastAsiaTheme="minorEastAsia" w:hint="eastAsia"/>
          <w:b/>
          <w:sz w:val="22"/>
          <w:lang w:eastAsia="zh-CN"/>
        </w:rPr>
        <w:t>, then</w:t>
      </w:r>
      <w:r w:rsidR="00BB14FB" w:rsidRPr="00BB14FB">
        <w:rPr>
          <w:rFonts w:eastAsiaTheme="minorEastAsia" w:hint="eastAsia"/>
          <w:b/>
          <w:sz w:val="22"/>
          <w:lang w:eastAsia="zh-CN"/>
        </w:rPr>
        <w:t xml:space="preserve"> </w:t>
      </w:r>
      <w:r w:rsidR="00BB14FB">
        <w:rPr>
          <w:rFonts w:eastAsiaTheme="minorEastAsia" w:hint="eastAsia"/>
          <w:b/>
          <w:sz w:val="22"/>
          <w:lang w:eastAsia="zh-CN"/>
        </w:rPr>
        <w:t xml:space="preserve">the </w:t>
      </w:r>
      <w:r w:rsidR="00BB14FB" w:rsidRPr="004F32E3">
        <w:rPr>
          <w:rFonts w:eastAsiaTheme="minorEastAsia" w:hint="eastAsia"/>
          <w:b/>
          <w:sz w:val="22"/>
          <w:lang w:eastAsia="zh-CN"/>
        </w:rPr>
        <w:t>SCell activation delay</w:t>
      </w:r>
      <w:r w:rsidRPr="00152E8A">
        <w:rPr>
          <w:rFonts w:eastAsiaTheme="minorEastAsia" w:hint="eastAsia"/>
          <w:b/>
          <w:sz w:val="22"/>
          <w:lang w:eastAsia="zh-CN"/>
        </w:rPr>
        <w:t xml:space="preserve"> </w:t>
      </w:r>
      <w:proofErr w:type="spellStart"/>
      <w:r w:rsidRPr="00152E8A">
        <w:rPr>
          <w:rFonts w:eastAsiaTheme="minorEastAsia"/>
          <w:b/>
          <w:sz w:val="22"/>
          <w:lang w:eastAsia="zh-CN"/>
        </w:rPr>
        <w:t>T</w:t>
      </w:r>
      <w:r w:rsidRPr="00152E8A">
        <w:rPr>
          <w:rFonts w:eastAsiaTheme="minorEastAsia"/>
          <w:b/>
          <w:sz w:val="22"/>
          <w:vertAlign w:val="subscript"/>
          <w:lang w:eastAsia="zh-CN"/>
        </w:rPr>
        <w:t>activation_time</w:t>
      </w:r>
      <w:proofErr w:type="spellEnd"/>
      <w:r w:rsidRPr="00152E8A">
        <w:rPr>
          <w:rFonts w:eastAsiaTheme="minorEastAsia"/>
          <w:b/>
          <w:sz w:val="22"/>
          <w:lang w:eastAsia="zh-CN"/>
        </w:rPr>
        <w:t xml:space="preserve"> is [</w:t>
      </w:r>
      <w:r w:rsidR="00BB14FB">
        <w:rPr>
          <w:rFonts w:eastAsiaTheme="minorEastAsia" w:hint="eastAsia"/>
          <w:b/>
          <w:sz w:val="22"/>
          <w:lang w:eastAsia="zh-CN"/>
        </w:rPr>
        <w:t>5</w:t>
      </w:r>
      <w:r w:rsidRPr="00152E8A">
        <w:rPr>
          <w:rFonts w:eastAsiaTheme="minorEastAsia"/>
          <w:b/>
          <w:sz w:val="22"/>
          <w:lang w:eastAsia="zh-CN"/>
        </w:rPr>
        <w:t xml:space="preserve">ms+ </w:t>
      </w:r>
      <w:r>
        <w:rPr>
          <w:rFonts w:eastAsiaTheme="minorEastAsia" w:hint="eastAsia"/>
          <w:b/>
          <w:sz w:val="22"/>
          <w:lang w:eastAsia="zh-CN"/>
        </w:rPr>
        <w:t>25</w:t>
      </w:r>
      <w:r w:rsidRPr="00676463">
        <w:rPr>
          <w:rFonts w:eastAsia="宋体" w:hint="eastAsia"/>
          <w:b/>
          <w:lang w:eastAsia="en-US"/>
        </w:rPr>
        <w:t>*SMTC periodicity</w:t>
      </w:r>
      <w:r w:rsidRPr="00152E8A">
        <w:rPr>
          <w:rFonts w:eastAsiaTheme="minorEastAsia"/>
          <w:b/>
          <w:sz w:val="22"/>
          <w:lang w:eastAsia="zh-CN"/>
        </w:rPr>
        <w:t>].</w:t>
      </w:r>
    </w:p>
    <w:p w:rsidR="005C5254" w:rsidRDefault="005C5254" w:rsidP="005C5254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5C5254" w:rsidRDefault="005C5254" w:rsidP="005C5254">
      <w:pPr>
        <w:spacing w:after="0"/>
        <w:rPr>
          <w:rFonts w:eastAsiaTheme="minorEastAsia"/>
          <w:sz w:val="22"/>
          <w:lang w:eastAsia="zh-CN"/>
        </w:rPr>
      </w:pPr>
      <w:r w:rsidRPr="00701076">
        <w:rPr>
          <w:rFonts w:eastAsiaTheme="minorEastAsia"/>
          <w:sz w:val="22"/>
          <w:lang w:eastAsia="zh-CN"/>
        </w:rPr>
        <w:t>I</w:t>
      </w:r>
      <w:r w:rsidRPr="00701076">
        <w:rPr>
          <w:rFonts w:eastAsiaTheme="minorEastAsia" w:hint="eastAsia"/>
          <w:sz w:val="22"/>
          <w:lang w:eastAsia="zh-CN"/>
        </w:rPr>
        <w:t xml:space="preserve">n this contribution, </w:t>
      </w:r>
      <w:r w:rsidRPr="00C0310F">
        <w:rPr>
          <w:rFonts w:eastAsiaTheme="minorEastAsia" w:hint="eastAsia"/>
          <w:sz w:val="22"/>
          <w:lang w:eastAsia="zh-CN"/>
        </w:rPr>
        <w:t xml:space="preserve">we discuss </w:t>
      </w:r>
      <w:r w:rsidR="009C7A46">
        <w:rPr>
          <w:rFonts w:eastAsiaTheme="minorEastAsia" w:hint="eastAsia"/>
          <w:sz w:val="22"/>
          <w:lang w:eastAsia="zh-CN"/>
        </w:rPr>
        <w:t xml:space="preserve">the open issues </w:t>
      </w:r>
      <w:r w:rsidR="001C1FD6">
        <w:rPr>
          <w:rFonts w:eastAsiaTheme="minorEastAsia" w:hint="eastAsia"/>
          <w:sz w:val="22"/>
          <w:lang w:eastAsia="zh-CN"/>
        </w:rPr>
        <w:t>on SCell activation for the case of first SCell activation in an FR2 band</w:t>
      </w:r>
      <w:r>
        <w:rPr>
          <w:rFonts w:eastAsiaTheme="minorEastAsia" w:hint="eastAsia"/>
          <w:sz w:val="22"/>
          <w:lang w:eastAsia="zh-CN"/>
        </w:rPr>
        <w:t>, and provide the proposals as follows:</w:t>
      </w:r>
    </w:p>
    <w:p w:rsidR="005C5254" w:rsidRDefault="001C1FD6" w:rsidP="005C5254">
      <w:pPr>
        <w:jc w:val="both"/>
        <w:rPr>
          <w:rFonts w:eastAsiaTheme="minorEastAsia"/>
          <w:b/>
          <w:sz w:val="22"/>
          <w:lang w:eastAsia="zh-CN"/>
        </w:rPr>
      </w:pPr>
      <w:r w:rsidRPr="00A64DBF">
        <w:rPr>
          <w:rFonts w:eastAsiaTheme="minorEastAsia" w:hint="eastAsia"/>
          <w:b/>
          <w:sz w:val="22"/>
          <w:lang w:eastAsia="zh-CN"/>
        </w:rPr>
        <w:t xml:space="preserve">Proposal 1: Introduce SCell known condition for the first SCell activation in </w:t>
      </w:r>
      <w:r>
        <w:rPr>
          <w:rFonts w:eastAsiaTheme="minorEastAsia" w:hint="eastAsia"/>
          <w:b/>
          <w:sz w:val="22"/>
          <w:lang w:eastAsia="zh-CN"/>
        </w:rPr>
        <w:t xml:space="preserve">a </w:t>
      </w:r>
      <w:r w:rsidRPr="00A64DBF">
        <w:rPr>
          <w:rFonts w:eastAsiaTheme="minorEastAsia" w:hint="eastAsia"/>
          <w:b/>
          <w:sz w:val="22"/>
          <w:lang w:eastAsia="zh-CN"/>
        </w:rPr>
        <w:t>FR2 band.</w:t>
      </w:r>
    </w:p>
    <w:p w:rsidR="001C1FD6" w:rsidRDefault="001C1FD6" w:rsidP="005C5254">
      <w:pPr>
        <w:jc w:val="both"/>
        <w:rPr>
          <w:rFonts w:eastAsiaTheme="minorEastAsia"/>
          <w:b/>
          <w:sz w:val="22"/>
          <w:lang w:eastAsia="zh-CN"/>
        </w:rPr>
      </w:pPr>
      <w:r w:rsidRPr="004F32E3">
        <w:rPr>
          <w:rFonts w:eastAsiaTheme="minorEastAsia" w:hint="eastAsia"/>
          <w:b/>
          <w:sz w:val="22"/>
          <w:lang w:eastAsia="zh-CN"/>
        </w:rPr>
        <w:t xml:space="preserve">Proposal 2: </w:t>
      </w:r>
      <w:r w:rsidRPr="004F32E3">
        <w:rPr>
          <w:rFonts w:eastAsiaTheme="minorEastAsia"/>
          <w:b/>
          <w:sz w:val="22"/>
          <w:lang w:eastAsia="zh-CN"/>
        </w:rPr>
        <w:t>I</w:t>
      </w:r>
      <w:r w:rsidRPr="004F32E3">
        <w:rPr>
          <w:rFonts w:eastAsiaTheme="minorEastAsia" w:hint="eastAsia"/>
          <w:b/>
          <w:sz w:val="22"/>
          <w:lang w:eastAsia="zh-CN"/>
        </w:rPr>
        <w:t xml:space="preserve">n case that the target SCell is known to UE, the activation of TCI state for PDCCH/PDSCH is not part of SCell activation delay and the SCell activation delay </w:t>
      </w:r>
      <w:proofErr w:type="spellStart"/>
      <w:r w:rsidRPr="00152E8A">
        <w:rPr>
          <w:rFonts w:eastAsiaTheme="minorEastAsia"/>
          <w:b/>
          <w:sz w:val="22"/>
          <w:lang w:eastAsia="zh-CN"/>
        </w:rPr>
        <w:t>T</w:t>
      </w:r>
      <w:r w:rsidRPr="00152E8A">
        <w:rPr>
          <w:rFonts w:eastAsiaTheme="minorEastAsia"/>
          <w:b/>
          <w:sz w:val="22"/>
          <w:vertAlign w:val="subscript"/>
          <w:lang w:eastAsia="zh-CN"/>
        </w:rPr>
        <w:t>activation_time</w:t>
      </w:r>
      <w:proofErr w:type="spellEnd"/>
      <w:r w:rsidRPr="00152E8A">
        <w:rPr>
          <w:rFonts w:eastAsiaTheme="minorEastAsia"/>
          <w:b/>
          <w:sz w:val="22"/>
          <w:lang w:eastAsia="zh-CN"/>
        </w:rPr>
        <w:t xml:space="preserve"> </w:t>
      </w:r>
      <w:r w:rsidRPr="004F32E3">
        <w:rPr>
          <w:rFonts w:eastAsiaTheme="minorEastAsia" w:hint="eastAsia"/>
          <w:b/>
          <w:sz w:val="22"/>
          <w:lang w:eastAsia="zh-CN"/>
        </w:rPr>
        <w:t>should be</w:t>
      </w:r>
      <w:r w:rsidRPr="00152E8A">
        <w:rPr>
          <w:rFonts w:eastAsiaTheme="minorEastAsia"/>
          <w:b/>
          <w:sz w:val="22"/>
          <w:lang w:eastAsia="zh-CN"/>
        </w:rPr>
        <w:t xml:space="preserve"> [</w:t>
      </w:r>
      <w:r>
        <w:rPr>
          <w:rFonts w:eastAsiaTheme="minorEastAsia" w:hint="eastAsia"/>
          <w:b/>
          <w:sz w:val="22"/>
          <w:lang w:eastAsia="zh-CN"/>
        </w:rPr>
        <w:t>5</w:t>
      </w:r>
      <w:r w:rsidRPr="00152E8A">
        <w:rPr>
          <w:rFonts w:eastAsiaTheme="minorEastAsia"/>
          <w:b/>
          <w:sz w:val="22"/>
          <w:lang w:eastAsia="zh-CN"/>
        </w:rPr>
        <w:t xml:space="preserve">ms+ </w:t>
      </w:r>
      <w:r>
        <w:rPr>
          <w:rFonts w:eastAsiaTheme="minorEastAsia" w:hint="eastAsia"/>
          <w:b/>
          <w:sz w:val="22"/>
          <w:lang w:eastAsia="zh-CN"/>
        </w:rPr>
        <w:t>17</w:t>
      </w:r>
      <w:r w:rsidRPr="00676463">
        <w:rPr>
          <w:rFonts w:eastAsia="宋体" w:hint="eastAsia"/>
          <w:b/>
          <w:lang w:eastAsia="en-US"/>
        </w:rPr>
        <w:t>*SMTC periodicity</w:t>
      </w:r>
      <w:r w:rsidRPr="00152E8A">
        <w:rPr>
          <w:rFonts w:eastAsiaTheme="minorEastAsia"/>
          <w:b/>
          <w:sz w:val="22"/>
          <w:lang w:eastAsia="zh-CN"/>
        </w:rPr>
        <w:t>]</w:t>
      </w:r>
      <w:r w:rsidRPr="001C1FD6">
        <w:rPr>
          <w:rFonts w:eastAsiaTheme="minorEastAsia" w:hint="eastAsia"/>
          <w:b/>
          <w:sz w:val="22"/>
          <w:lang w:eastAsia="zh-CN"/>
        </w:rPr>
        <w:t>.</w:t>
      </w:r>
    </w:p>
    <w:p w:rsidR="009C7A46" w:rsidRDefault="00960746" w:rsidP="005C5254">
      <w:pPr>
        <w:jc w:val="both"/>
        <w:rPr>
          <w:rFonts w:eastAsiaTheme="minorEastAsia"/>
          <w:b/>
          <w:sz w:val="22"/>
          <w:lang w:eastAsia="zh-CN"/>
        </w:rPr>
      </w:pPr>
      <w:r w:rsidRPr="00676463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3</w:t>
      </w:r>
      <w:r w:rsidRPr="00676463">
        <w:rPr>
          <w:rFonts w:eastAsiaTheme="minorEastAsia" w:hint="eastAsia"/>
          <w:b/>
          <w:sz w:val="22"/>
          <w:lang w:eastAsia="zh-CN"/>
        </w:rPr>
        <w:t>: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 w:rsidRPr="004F32E3">
        <w:rPr>
          <w:rFonts w:eastAsiaTheme="minorEastAsia"/>
          <w:b/>
          <w:sz w:val="22"/>
          <w:lang w:eastAsia="zh-CN"/>
        </w:rPr>
        <w:t>I</w:t>
      </w:r>
      <w:r w:rsidRPr="004F32E3">
        <w:rPr>
          <w:rFonts w:eastAsiaTheme="minorEastAsia" w:hint="eastAsia"/>
          <w:b/>
          <w:sz w:val="22"/>
          <w:lang w:eastAsia="zh-CN"/>
        </w:rPr>
        <w:t xml:space="preserve">n case that the target SCell is </w:t>
      </w:r>
      <w:r>
        <w:rPr>
          <w:rFonts w:eastAsiaTheme="minorEastAsia" w:hint="eastAsia"/>
          <w:b/>
          <w:sz w:val="22"/>
          <w:lang w:eastAsia="zh-CN"/>
        </w:rPr>
        <w:t>un</w:t>
      </w:r>
      <w:r w:rsidRPr="004F32E3">
        <w:rPr>
          <w:rFonts w:eastAsiaTheme="minorEastAsia" w:hint="eastAsia"/>
          <w:b/>
          <w:sz w:val="22"/>
          <w:lang w:eastAsia="zh-CN"/>
        </w:rPr>
        <w:t>known to UE,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 w:rsidRPr="006801AE">
        <w:rPr>
          <w:rFonts w:eastAsiaTheme="minorEastAsia"/>
          <w:b/>
          <w:sz w:val="22"/>
          <w:lang w:eastAsia="zh-CN"/>
        </w:rPr>
        <w:t xml:space="preserve">UE </w:t>
      </w:r>
      <w:r w:rsidRPr="006801AE">
        <w:rPr>
          <w:rFonts w:eastAsiaTheme="minorEastAsia" w:hint="eastAsia"/>
          <w:b/>
          <w:sz w:val="22"/>
          <w:lang w:eastAsia="zh-CN"/>
        </w:rPr>
        <w:t xml:space="preserve">does not </w:t>
      </w:r>
      <w:r w:rsidRPr="006801AE">
        <w:rPr>
          <w:rFonts w:eastAsiaTheme="minorEastAsia"/>
          <w:b/>
          <w:sz w:val="22"/>
          <w:lang w:eastAsia="zh-CN"/>
        </w:rPr>
        <w:t>need to provide a</w:t>
      </w:r>
      <w:r>
        <w:rPr>
          <w:rFonts w:eastAsiaTheme="minorEastAsia" w:hint="eastAsia"/>
          <w:b/>
          <w:sz w:val="22"/>
          <w:lang w:eastAsia="zh-CN"/>
        </w:rPr>
        <w:t>n additional</w:t>
      </w:r>
      <w:r w:rsidRPr="006801AE">
        <w:rPr>
          <w:rFonts w:eastAsiaTheme="minorEastAsia"/>
          <w:b/>
          <w:sz w:val="22"/>
          <w:lang w:eastAsia="zh-CN"/>
        </w:rPr>
        <w:t xml:space="preserve"> L1-RSRP report before network can select active TCI state</w:t>
      </w:r>
    </w:p>
    <w:p w:rsidR="009C7A46" w:rsidRPr="001C1FD6" w:rsidRDefault="00960746" w:rsidP="005C5254">
      <w:pPr>
        <w:jc w:val="both"/>
        <w:rPr>
          <w:rFonts w:eastAsiaTheme="minorEastAsia"/>
          <w:b/>
          <w:sz w:val="22"/>
          <w:lang w:eastAsia="zh-CN"/>
        </w:rPr>
      </w:pPr>
      <w:r w:rsidRPr="00676463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4</w:t>
      </w:r>
      <w:r w:rsidRPr="00676463">
        <w:rPr>
          <w:rFonts w:eastAsiaTheme="minorEastAsia" w:hint="eastAsia"/>
          <w:b/>
          <w:sz w:val="22"/>
          <w:lang w:eastAsia="zh-CN"/>
        </w:rPr>
        <w:t xml:space="preserve">: </w:t>
      </w:r>
      <w:r w:rsidRPr="004F32E3">
        <w:rPr>
          <w:rFonts w:eastAsiaTheme="minorEastAsia"/>
          <w:b/>
          <w:sz w:val="22"/>
          <w:lang w:eastAsia="zh-CN"/>
        </w:rPr>
        <w:t>I</w:t>
      </w:r>
      <w:r w:rsidRPr="004F32E3">
        <w:rPr>
          <w:rFonts w:eastAsiaTheme="minorEastAsia" w:hint="eastAsia"/>
          <w:b/>
          <w:sz w:val="22"/>
          <w:lang w:eastAsia="zh-CN"/>
        </w:rPr>
        <w:t xml:space="preserve">n case that the target SCell is </w:t>
      </w:r>
      <w:r>
        <w:rPr>
          <w:rFonts w:eastAsiaTheme="minorEastAsia" w:hint="eastAsia"/>
          <w:b/>
          <w:sz w:val="22"/>
          <w:lang w:eastAsia="zh-CN"/>
        </w:rPr>
        <w:t>un</w:t>
      </w:r>
      <w:r w:rsidRPr="004F32E3">
        <w:rPr>
          <w:rFonts w:eastAsiaTheme="minorEastAsia" w:hint="eastAsia"/>
          <w:b/>
          <w:sz w:val="22"/>
          <w:lang w:eastAsia="zh-CN"/>
        </w:rPr>
        <w:t>known to UE</w:t>
      </w:r>
      <w:r w:rsidRPr="00152E8A">
        <w:rPr>
          <w:rFonts w:eastAsiaTheme="minorEastAsia" w:hint="eastAsia"/>
          <w:b/>
          <w:sz w:val="22"/>
          <w:lang w:eastAsia="zh-CN"/>
        </w:rPr>
        <w:t>, then</w:t>
      </w:r>
      <w:r w:rsidRPr="00BB14FB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 xml:space="preserve">the </w:t>
      </w:r>
      <w:r w:rsidRPr="004F32E3">
        <w:rPr>
          <w:rFonts w:eastAsiaTheme="minorEastAsia" w:hint="eastAsia"/>
          <w:b/>
          <w:sz w:val="22"/>
          <w:lang w:eastAsia="zh-CN"/>
        </w:rPr>
        <w:t>SCell activation delay</w:t>
      </w:r>
      <w:r w:rsidRPr="00152E8A">
        <w:rPr>
          <w:rFonts w:eastAsiaTheme="minorEastAsia" w:hint="eastAsia"/>
          <w:b/>
          <w:sz w:val="22"/>
          <w:lang w:eastAsia="zh-CN"/>
        </w:rPr>
        <w:t xml:space="preserve"> </w:t>
      </w:r>
      <w:proofErr w:type="spellStart"/>
      <w:r w:rsidRPr="00152E8A">
        <w:rPr>
          <w:rFonts w:eastAsiaTheme="minorEastAsia"/>
          <w:b/>
          <w:sz w:val="22"/>
          <w:lang w:eastAsia="zh-CN"/>
        </w:rPr>
        <w:t>T</w:t>
      </w:r>
      <w:r w:rsidRPr="00152E8A">
        <w:rPr>
          <w:rFonts w:eastAsiaTheme="minorEastAsia"/>
          <w:b/>
          <w:sz w:val="22"/>
          <w:vertAlign w:val="subscript"/>
          <w:lang w:eastAsia="zh-CN"/>
        </w:rPr>
        <w:t>activation_time</w:t>
      </w:r>
      <w:proofErr w:type="spellEnd"/>
      <w:r w:rsidRPr="00152E8A">
        <w:rPr>
          <w:rFonts w:eastAsiaTheme="minorEastAsia"/>
          <w:b/>
          <w:sz w:val="22"/>
          <w:lang w:eastAsia="zh-CN"/>
        </w:rPr>
        <w:t xml:space="preserve"> is [</w:t>
      </w:r>
      <w:r>
        <w:rPr>
          <w:rFonts w:eastAsiaTheme="minorEastAsia" w:hint="eastAsia"/>
          <w:b/>
          <w:sz w:val="22"/>
          <w:lang w:eastAsia="zh-CN"/>
        </w:rPr>
        <w:t>5</w:t>
      </w:r>
      <w:r w:rsidRPr="00152E8A">
        <w:rPr>
          <w:rFonts w:eastAsiaTheme="minorEastAsia"/>
          <w:b/>
          <w:sz w:val="22"/>
          <w:lang w:eastAsia="zh-CN"/>
        </w:rPr>
        <w:t xml:space="preserve">ms+ </w:t>
      </w:r>
      <w:r>
        <w:rPr>
          <w:rFonts w:eastAsiaTheme="minorEastAsia" w:hint="eastAsia"/>
          <w:b/>
          <w:sz w:val="22"/>
          <w:lang w:eastAsia="zh-CN"/>
        </w:rPr>
        <w:t>25</w:t>
      </w:r>
      <w:r w:rsidRPr="00676463">
        <w:rPr>
          <w:rFonts w:eastAsia="宋体" w:hint="eastAsia"/>
          <w:b/>
          <w:lang w:eastAsia="en-US"/>
        </w:rPr>
        <w:t>*SMTC periodicity</w:t>
      </w:r>
      <w:r w:rsidRPr="00152E8A">
        <w:rPr>
          <w:rFonts w:eastAsiaTheme="minorEastAsia"/>
          <w:b/>
          <w:sz w:val="22"/>
          <w:lang w:eastAsia="zh-CN"/>
        </w:rPr>
        <w:t>].</w:t>
      </w:r>
      <w:bookmarkStart w:id="0" w:name="_GoBack"/>
      <w:bookmarkEnd w:id="0"/>
    </w:p>
    <w:p w:rsidR="005C5254" w:rsidRDefault="005C5254" w:rsidP="005C525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6D0A0E" w:rsidRPr="007D5D2C" w:rsidRDefault="00D87D2A" w:rsidP="007D5D2C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ab/>
      </w:r>
      <w:r w:rsidRPr="00152E8A">
        <w:rPr>
          <w:rFonts w:eastAsiaTheme="minorEastAsia" w:hint="eastAsia"/>
        </w:rPr>
        <w:t>R4-1</w:t>
      </w:r>
      <w:r w:rsidR="00DB142C">
        <w:rPr>
          <w:rFonts w:eastAsiaTheme="minorEastAsia" w:hint="eastAsia"/>
          <w:lang w:eastAsia="zh-CN"/>
        </w:rPr>
        <w:t>902082</w:t>
      </w:r>
      <w:r w:rsidRPr="00CE7579">
        <w:rPr>
          <w:rFonts w:eastAsiaTheme="minorEastAsia" w:hint="eastAsia"/>
        </w:rPr>
        <w:t>,</w:t>
      </w:r>
      <w:r>
        <w:rPr>
          <w:rFonts w:eastAsiaTheme="minorEastAsia" w:hint="eastAsia"/>
          <w:lang w:eastAsia="zh-CN"/>
        </w:rPr>
        <w:tab/>
      </w:r>
      <w:r w:rsidR="00DB142C" w:rsidRPr="00DB142C">
        <w:rPr>
          <w:rFonts w:eastAsiaTheme="minorEastAsia"/>
        </w:rPr>
        <w:t>WF on SCell Activation in FR2</w:t>
      </w:r>
      <w:r>
        <w:rPr>
          <w:rFonts w:eastAsiaTheme="minorEastAsia" w:hint="eastAsia"/>
          <w:lang w:eastAsia="zh-CN"/>
        </w:rPr>
        <w:t>, Qualcomm</w:t>
      </w:r>
    </w:p>
    <w:sectPr w:rsidR="006D0A0E" w:rsidRPr="007D5D2C" w:rsidSect="001A78D1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904" w:rsidRDefault="00DC6904" w:rsidP="005C5254">
      <w:pPr>
        <w:spacing w:after="0"/>
      </w:pPr>
      <w:r>
        <w:separator/>
      </w:r>
    </w:p>
  </w:endnote>
  <w:endnote w:type="continuationSeparator" w:id="0">
    <w:p w:rsidR="00DC6904" w:rsidRDefault="00DC6904" w:rsidP="005C5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904" w:rsidRDefault="00DC6904" w:rsidP="005C5254">
      <w:pPr>
        <w:spacing w:after="0"/>
      </w:pPr>
      <w:r>
        <w:separator/>
      </w:r>
    </w:p>
  </w:footnote>
  <w:footnote w:type="continuationSeparator" w:id="0">
    <w:p w:rsidR="00DC6904" w:rsidRDefault="00DC6904" w:rsidP="005C5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21A52"/>
    <w:multiLevelType w:val="hybridMultilevel"/>
    <w:tmpl w:val="E480C624"/>
    <w:lvl w:ilvl="0" w:tplc="D57C7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8EF26">
      <w:start w:val="1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0DF14">
      <w:start w:val="1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BE5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2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42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C1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A3D016B"/>
    <w:multiLevelType w:val="hybridMultilevel"/>
    <w:tmpl w:val="1EDAD6CC"/>
    <w:lvl w:ilvl="0" w:tplc="D458B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8EA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8E9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A6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08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0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05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0A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C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B5656E7"/>
    <w:multiLevelType w:val="hybridMultilevel"/>
    <w:tmpl w:val="392253B2"/>
    <w:lvl w:ilvl="0" w:tplc="2E6C4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302C">
      <w:start w:val="3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304A">
      <w:start w:val="3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E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02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30F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6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05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5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0953771"/>
    <w:multiLevelType w:val="hybridMultilevel"/>
    <w:tmpl w:val="59103074"/>
    <w:lvl w:ilvl="0" w:tplc="5D88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45DC">
      <w:start w:val="26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ACA76">
      <w:start w:val="2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E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81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C9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1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25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>
    <w:nsid w:val="77332543"/>
    <w:multiLevelType w:val="hybridMultilevel"/>
    <w:tmpl w:val="51FA6C6E"/>
    <w:lvl w:ilvl="0" w:tplc="EB2EC4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E3E65EA"/>
    <w:multiLevelType w:val="hybridMultilevel"/>
    <w:tmpl w:val="2D2C4682"/>
    <w:lvl w:ilvl="0" w:tplc="3FC60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B6F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26B7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E7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23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6D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EA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6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E4A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99"/>
    <w:rsid w:val="000220E9"/>
    <w:rsid w:val="00046209"/>
    <w:rsid w:val="00051CE4"/>
    <w:rsid w:val="000705AE"/>
    <w:rsid w:val="00074539"/>
    <w:rsid w:val="000904C6"/>
    <w:rsid w:val="000A677D"/>
    <w:rsid w:val="000B2876"/>
    <w:rsid w:val="000F1579"/>
    <w:rsid w:val="00147E16"/>
    <w:rsid w:val="0017056D"/>
    <w:rsid w:val="001A78D1"/>
    <w:rsid w:val="001B5DB7"/>
    <w:rsid w:val="001C1FD6"/>
    <w:rsid w:val="001F2B33"/>
    <w:rsid w:val="00221C9B"/>
    <w:rsid w:val="00271487"/>
    <w:rsid w:val="00272636"/>
    <w:rsid w:val="0028464B"/>
    <w:rsid w:val="002915FB"/>
    <w:rsid w:val="002A7CDC"/>
    <w:rsid w:val="00367408"/>
    <w:rsid w:val="00386AB5"/>
    <w:rsid w:val="003B3C2C"/>
    <w:rsid w:val="003C5094"/>
    <w:rsid w:val="003C56F2"/>
    <w:rsid w:val="00406D8C"/>
    <w:rsid w:val="00407A50"/>
    <w:rsid w:val="00407FE9"/>
    <w:rsid w:val="00476A4B"/>
    <w:rsid w:val="004E344B"/>
    <w:rsid w:val="004F32E3"/>
    <w:rsid w:val="00563E2E"/>
    <w:rsid w:val="005C5254"/>
    <w:rsid w:val="005F5B21"/>
    <w:rsid w:val="00600D29"/>
    <w:rsid w:val="00612530"/>
    <w:rsid w:val="00651ECD"/>
    <w:rsid w:val="006801AE"/>
    <w:rsid w:val="00687F6C"/>
    <w:rsid w:val="006D0A0E"/>
    <w:rsid w:val="006E1B4C"/>
    <w:rsid w:val="006F3272"/>
    <w:rsid w:val="007D5D2C"/>
    <w:rsid w:val="008035C0"/>
    <w:rsid w:val="008336FC"/>
    <w:rsid w:val="00853CD7"/>
    <w:rsid w:val="00880E35"/>
    <w:rsid w:val="00900F49"/>
    <w:rsid w:val="00903978"/>
    <w:rsid w:val="00960746"/>
    <w:rsid w:val="00993F37"/>
    <w:rsid w:val="009B6F69"/>
    <w:rsid w:val="009C3153"/>
    <w:rsid w:val="009C7A46"/>
    <w:rsid w:val="009F46DB"/>
    <w:rsid w:val="00A17275"/>
    <w:rsid w:val="00A64DBF"/>
    <w:rsid w:val="00A8594E"/>
    <w:rsid w:val="00AC6E51"/>
    <w:rsid w:val="00AD01BE"/>
    <w:rsid w:val="00AF5401"/>
    <w:rsid w:val="00B47FF8"/>
    <w:rsid w:val="00B77EB7"/>
    <w:rsid w:val="00BB0589"/>
    <w:rsid w:val="00BB14FB"/>
    <w:rsid w:val="00BC0DEC"/>
    <w:rsid w:val="00BC221C"/>
    <w:rsid w:val="00BE0A51"/>
    <w:rsid w:val="00C0481D"/>
    <w:rsid w:val="00C11130"/>
    <w:rsid w:val="00C25BF3"/>
    <w:rsid w:val="00C41084"/>
    <w:rsid w:val="00C83249"/>
    <w:rsid w:val="00CF096A"/>
    <w:rsid w:val="00CF47E8"/>
    <w:rsid w:val="00D4708E"/>
    <w:rsid w:val="00D4760A"/>
    <w:rsid w:val="00D87D2A"/>
    <w:rsid w:val="00DA47A9"/>
    <w:rsid w:val="00DB142C"/>
    <w:rsid w:val="00DC6904"/>
    <w:rsid w:val="00E05A04"/>
    <w:rsid w:val="00E12C28"/>
    <w:rsid w:val="00E804B4"/>
    <w:rsid w:val="00E86A99"/>
    <w:rsid w:val="00FF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basedOn w:val="a"/>
    <w:next w:val="a"/>
    <w:uiPriority w:val="35"/>
    <w:unhideWhenUsed/>
    <w:qFormat/>
    <w:rsid w:val="001B5DB7"/>
    <w:rPr>
      <w:rFonts w:asciiTheme="majorHAnsi" w:eastAsia="黑体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basedOn w:val="a"/>
    <w:next w:val="a"/>
    <w:uiPriority w:val="35"/>
    <w:unhideWhenUsed/>
    <w:qFormat/>
    <w:rsid w:val="001B5DB7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3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5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1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81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9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7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29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8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3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2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4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5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3136</TotalTime>
  <Pages>3</Pages>
  <Words>944</Words>
  <Characters>5385</Characters>
  <Application>Microsoft Office Word</Application>
  <DocSecurity>0</DocSecurity>
  <Lines>44</Lines>
  <Paragraphs>12</Paragraphs>
  <ScaleCrop>false</ScaleCrop>
  <Company/>
  <LinksUpToDate>false</LinksUpToDate>
  <CharactersWithSpaces>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CATT/Xuhua TAO</dc:creator>
  <cp:keywords/>
  <dc:description/>
  <cp:lastModifiedBy>陶旭华</cp:lastModifiedBy>
  <cp:revision>42</cp:revision>
  <dcterms:created xsi:type="dcterms:W3CDTF">2019-01-28T02:49:00Z</dcterms:created>
  <dcterms:modified xsi:type="dcterms:W3CDTF">2019-04-01T01:39:00Z</dcterms:modified>
</cp:coreProperties>
</file>